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76D8F" w14:textId="77777777" w:rsidR="00487788" w:rsidRPr="00642780" w:rsidRDefault="00487788" w:rsidP="00487788">
      <w:pPr>
        <w:rPr>
          <w:rFonts w:ascii="Outfit" w:eastAsia="Arial" w:hAnsi="Outfit" w:cs="Arial"/>
        </w:rPr>
      </w:pPr>
      <w:r w:rsidRPr="00642780">
        <w:rPr>
          <w:rFonts w:ascii="Outfit" w:hAnsi="Outfit"/>
          <w:noProof/>
        </w:rPr>
        <w:drawing>
          <wp:anchor distT="0" distB="0" distL="114300" distR="114300" simplePos="0" relativeHeight="251658240" behindDoc="1" locked="0" layoutInCell="1" allowOverlap="1" wp14:anchorId="0BF1CFE2" wp14:editId="56C0C0D4">
            <wp:simplePos x="0" y="0"/>
            <wp:positionH relativeFrom="margin">
              <wp:align>right</wp:align>
            </wp:positionH>
            <wp:positionV relativeFrom="paragraph">
              <wp:posOffset>0</wp:posOffset>
            </wp:positionV>
            <wp:extent cx="1590675" cy="662940"/>
            <wp:effectExtent l="0" t="0" r="0" b="0"/>
            <wp:wrapTight wrapText="bothSides">
              <wp:wrapPolygon edited="0">
                <wp:start x="3363" y="3103"/>
                <wp:lineTo x="1552" y="8690"/>
                <wp:lineTo x="1552" y="18000"/>
                <wp:lineTo x="5174" y="18000"/>
                <wp:lineTo x="17849" y="16138"/>
                <wp:lineTo x="17590" y="14276"/>
                <wp:lineTo x="20695" y="8690"/>
                <wp:lineTo x="19401" y="4966"/>
                <wp:lineTo x="7243" y="3103"/>
                <wp:lineTo x="3363" y="3103"/>
              </wp:wrapPolygon>
            </wp:wrapTight>
            <wp:docPr id="1382435665" name="Image 2" descr="Une image contenant Graphique, logo, graphisme, clipart&#10;&#10;Description générée automatiquement">
              <a:extLst xmlns:a="http://schemas.openxmlformats.org/drawingml/2006/main">
                <a:ext uri="{FF2B5EF4-FFF2-40B4-BE49-F238E27FC236}">
                  <a16:creationId xmlns:a16="http://schemas.microsoft.com/office/drawing/2014/main" id="{6395230E-FC7E-4D7B-A910-68BCEB764F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435665" name="Image 2" descr="Une image contenant Graphique, logo, graphisme, clipart&#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0675" cy="662940"/>
                    </a:xfrm>
                    <a:prstGeom prst="rect">
                      <a:avLst/>
                    </a:prstGeom>
                  </pic:spPr>
                </pic:pic>
              </a:graphicData>
            </a:graphic>
          </wp:anchor>
        </w:drawing>
      </w:r>
      <w:r w:rsidRPr="00642780">
        <w:rPr>
          <w:rFonts w:ascii="Outfit" w:hAnsi="Outfit"/>
          <w:noProof/>
        </w:rPr>
        <w:drawing>
          <wp:inline distT="0" distB="0" distL="0" distR="0" wp14:anchorId="3BB279E8" wp14:editId="48FB7A8B">
            <wp:extent cx="1247949" cy="1086002"/>
            <wp:effectExtent l="0" t="0" r="0" b="0"/>
            <wp:docPr id="893616745" name="Image 1" descr="Une image contenant texte, Police, blanc, logo&#10;&#10;Description générée automatiquement">
              <a:extLst xmlns:a="http://schemas.openxmlformats.org/drawingml/2006/main">
                <a:ext uri="{FF2B5EF4-FFF2-40B4-BE49-F238E27FC236}">
                  <a16:creationId xmlns:a16="http://schemas.microsoft.com/office/drawing/2014/main" id="{C0EAE937-C338-4397-96B7-87A8AD002F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616745" name="Image 1" descr="Une image contenant texte, Police, blanc, logo&#10;&#10;Description générée automatiquement"/>
                    <pic:cNvPicPr/>
                  </pic:nvPicPr>
                  <pic:blipFill>
                    <a:blip r:embed="rId9">
                      <a:extLst>
                        <a:ext uri="{28A0092B-C50C-407E-A947-70E740481C1C}">
                          <a14:useLocalDpi xmlns:a14="http://schemas.microsoft.com/office/drawing/2010/main" val="0"/>
                        </a:ext>
                      </a:extLst>
                    </a:blip>
                    <a:stretch>
                      <a:fillRect/>
                    </a:stretch>
                  </pic:blipFill>
                  <pic:spPr>
                    <a:xfrm>
                      <a:off x="0" y="0"/>
                      <a:ext cx="1247949" cy="1086002"/>
                    </a:xfrm>
                    <a:prstGeom prst="rect">
                      <a:avLst/>
                    </a:prstGeom>
                  </pic:spPr>
                </pic:pic>
              </a:graphicData>
            </a:graphic>
          </wp:inline>
        </w:drawing>
      </w:r>
    </w:p>
    <w:p w14:paraId="1B72F1E0" w14:textId="220A7E4C" w:rsidR="00487788" w:rsidRPr="005D16E6" w:rsidRDefault="005D16E6" w:rsidP="005D16E6">
      <w:pPr>
        <w:bidi/>
        <w:spacing w:line="259" w:lineRule="auto"/>
        <w:rPr>
          <w:rFonts w:ascii="Calibri" w:eastAsia="Arial" w:hAnsi="Calibri" w:cs="Calibri"/>
          <w:b/>
          <w:bCs/>
          <w:sz w:val="24"/>
          <w:szCs w:val="24"/>
          <w:lang w:val="en-AU"/>
        </w:rPr>
      </w:pPr>
      <w:r w:rsidRPr="005D16E6">
        <w:rPr>
          <w:rFonts w:ascii="Calibri" w:eastAsia="Arial" w:hAnsi="Calibri" w:cs="Calibri"/>
          <w:b/>
          <w:bCs/>
          <w:sz w:val="24"/>
          <w:szCs w:val="24"/>
          <w:rtl/>
          <w:lang w:val="en-AU"/>
        </w:rPr>
        <w:t xml:space="preserve">خبر صحفي </w:t>
      </w:r>
    </w:p>
    <w:p w14:paraId="0BE24C66" w14:textId="77777777" w:rsidR="00487788" w:rsidRPr="00244E6F" w:rsidRDefault="00487788" w:rsidP="00487788">
      <w:pPr>
        <w:jc w:val="right"/>
        <w:rPr>
          <w:rFonts w:ascii="Outfit" w:eastAsia="Arial" w:hAnsi="Outfit" w:cs="Arial"/>
          <w:lang w:val="en-AU"/>
        </w:rPr>
      </w:pPr>
    </w:p>
    <w:p w14:paraId="52083B76" w14:textId="46F90AC5" w:rsidR="005D16E6" w:rsidRPr="005D16E6" w:rsidRDefault="005D16E6" w:rsidP="005D16E6">
      <w:pPr>
        <w:pStyle w:val="NormalWeb"/>
        <w:bidi/>
        <w:jc w:val="center"/>
        <w:rPr>
          <w:rFonts w:ascii="Calibri" w:hAnsi="Calibri" w:cs="Calibri"/>
          <w:b/>
          <w:bCs/>
          <w:sz w:val="28"/>
          <w:szCs w:val="28"/>
          <w:rtl/>
          <w:lang w:val="en-US" w:bidi="ar-AE"/>
        </w:rPr>
      </w:pPr>
      <w:r w:rsidRPr="005D16E6">
        <w:rPr>
          <w:rFonts w:ascii="Calibri" w:hAnsi="Calibri" w:cs="Calibri"/>
          <w:b/>
          <w:bCs/>
          <w:sz w:val="28"/>
          <w:szCs w:val="28"/>
          <w:rtl/>
        </w:rPr>
        <w:t>الخبرة الفرنسية في ضيافة معرض سعودي</w:t>
      </w:r>
      <w:r>
        <w:rPr>
          <w:rFonts w:ascii="Calibri" w:hAnsi="Calibri" w:cs="Calibri" w:hint="cs"/>
          <w:b/>
          <w:bCs/>
          <w:sz w:val="28"/>
          <w:szCs w:val="28"/>
          <w:rtl/>
        </w:rPr>
        <w:t xml:space="preserve"> فود</w:t>
      </w:r>
      <w:r w:rsidRPr="005D16E6">
        <w:rPr>
          <w:rFonts w:ascii="Calibri" w:hAnsi="Calibri" w:cs="Calibri"/>
          <w:b/>
          <w:bCs/>
          <w:sz w:val="28"/>
          <w:szCs w:val="28"/>
          <w:rtl/>
        </w:rPr>
        <w:t xml:space="preserve"> </w:t>
      </w:r>
      <w:r w:rsidRPr="005D16E6">
        <w:rPr>
          <w:rFonts w:ascii="Calibri" w:hAnsi="Calibri" w:cs="Calibri"/>
          <w:b/>
          <w:bCs/>
          <w:sz w:val="28"/>
          <w:szCs w:val="28"/>
          <w:lang w:val="en-US"/>
        </w:rPr>
        <w:t>2025</w:t>
      </w:r>
    </w:p>
    <w:p w14:paraId="31D7DEA3" w14:textId="317B7089" w:rsidR="005D16E6" w:rsidRPr="007A15BB" w:rsidRDefault="00487788" w:rsidP="007A15BB">
      <w:pPr>
        <w:spacing w:before="240" w:after="240"/>
        <w:jc w:val="center"/>
        <w:rPr>
          <w:rFonts w:ascii="Outfit" w:eastAsia="Arial" w:hAnsi="Outfit" w:cs="Arial"/>
          <w:b/>
          <w:bCs/>
          <w:lang w:val="en-US"/>
        </w:rPr>
      </w:pPr>
      <w:r w:rsidRPr="00244E6F">
        <w:rPr>
          <w:rFonts w:ascii="Outfit" w:eastAsia="Arial" w:hAnsi="Outfit" w:cs="Arial"/>
          <w:b/>
          <w:bCs/>
          <w:lang w:val="en-AU"/>
        </w:rPr>
        <w:t xml:space="preserve"> </w:t>
      </w:r>
      <w:r w:rsidR="00DB5A65" w:rsidRPr="00244E6F">
        <w:rPr>
          <w:rFonts w:ascii="Outfit" w:eastAsia="Arial" w:hAnsi="Outfit" w:cs="Arial"/>
          <w:b/>
          <w:bCs/>
          <w:lang w:val="en-AU"/>
        </w:rPr>
        <w:t xml:space="preserve"> </w:t>
      </w:r>
    </w:p>
    <w:p w14:paraId="2A91C410" w14:textId="53BA5671" w:rsidR="00A13B4B" w:rsidRPr="00E055CB" w:rsidRDefault="005D16E6" w:rsidP="00E055CB">
      <w:pPr>
        <w:bidi/>
        <w:spacing w:before="100" w:beforeAutospacing="1" w:after="100" w:afterAutospacing="1"/>
        <w:rPr>
          <w:rFonts w:ascii="Calibri" w:eastAsia="Times New Roman" w:hAnsi="Calibri" w:cs="Calibri"/>
          <w:kern w:val="0"/>
          <w:sz w:val="24"/>
          <w:szCs w:val="24"/>
          <w:lang w:val="en-US"/>
          <w14:ligatures w14:val="none"/>
        </w:rPr>
      </w:pPr>
      <w:r w:rsidRPr="00E055CB">
        <w:rPr>
          <w:rFonts w:ascii="Calibri" w:hAnsi="Calibri" w:cs="Calibri"/>
          <w:b/>
          <w:bCs/>
          <w:sz w:val="24"/>
          <w:szCs w:val="24"/>
          <w:u w:val="single"/>
          <w:rtl/>
        </w:rPr>
        <w:t xml:space="preserve">الرياض، المملكة العربية السعودية – </w:t>
      </w:r>
      <w:r w:rsidR="007A15BB" w:rsidRPr="00E055CB">
        <w:rPr>
          <w:rFonts w:ascii="Calibri" w:hAnsi="Calibri" w:cs="Calibri"/>
          <w:b/>
          <w:bCs/>
          <w:sz w:val="24"/>
          <w:szCs w:val="24"/>
          <w:u w:val="single"/>
        </w:rPr>
        <w:t>7</w:t>
      </w:r>
      <w:r w:rsidRPr="00E055CB">
        <w:rPr>
          <w:rFonts w:ascii="Calibri" w:hAnsi="Calibri" w:cs="Calibri"/>
          <w:b/>
          <w:bCs/>
          <w:sz w:val="24"/>
          <w:szCs w:val="24"/>
          <w:u w:val="single"/>
          <w:rtl/>
        </w:rPr>
        <w:t xml:space="preserve"> مايو </w:t>
      </w:r>
      <w:r w:rsidR="007A15BB" w:rsidRPr="00E055CB">
        <w:rPr>
          <w:rFonts w:ascii="Calibri" w:hAnsi="Calibri" w:cs="Calibri"/>
          <w:b/>
          <w:bCs/>
          <w:sz w:val="24"/>
          <w:szCs w:val="24"/>
          <w:u w:val="single"/>
        </w:rPr>
        <w:t>2025</w:t>
      </w:r>
      <w:r w:rsidRPr="00E055CB">
        <w:rPr>
          <w:rFonts w:ascii="Calibri" w:hAnsi="Calibri" w:cs="Calibri"/>
          <w:b/>
          <w:bCs/>
          <w:sz w:val="24"/>
          <w:szCs w:val="24"/>
          <w:u w:val="single"/>
          <w:rtl/>
        </w:rPr>
        <w:t xml:space="preserve"> </w:t>
      </w:r>
      <w:r w:rsidR="00815E50" w:rsidRPr="00815E50">
        <w:rPr>
          <w:rFonts w:ascii="Calibri" w:hAnsi="Calibri" w:cs="Calibri" w:hint="cs"/>
          <w:b/>
          <w:bCs/>
          <w:sz w:val="24"/>
          <w:szCs w:val="24"/>
          <w:rtl/>
        </w:rPr>
        <w:t>-</w:t>
      </w:r>
      <w:r w:rsidRPr="00E055CB">
        <w:rPr>
          <w:rFonts w:ascii="Calibri" w:hAnsi="Calibri" w:cs="Calibri"/>
          <w:b/>
          <w:bCs/>
          <w:sz w:val="24"/>
          <w:szCs w:val="24"/>
        </w:rPr>
        <w:t xml:space="preserve"> </w:t>
      </w:r>
      <w:r w:rsidRPr="00E055CB">
        <w:rPr>
          <w:rFonts w:ascii="Calibri" w:hAnsi="Calibri" w:cs="Calibri"/>
          <w:b/>
          <w:bCs/>
          <w:sz w:val="24"/>
          <w:szCs w:val="24"/>
          <w:rtl/>
        </w:rPr>
        <w:t xml:space="preserve">يسُر بيزنس فرانس، </w:t>
      </w:r>
      <w:r w:rsidR="003162DF" w:rsidRPr="00E055CB">
        <w:rPr>
          <w:rFonts w:ascii="Calibri" w:hAnsi="Calibri" w:cs="Calibri"/>
          <w:b/>
          <w:bCs/>
          <w:sz w:val="24"/>
          <w:szCs w:val="24"/>
          <w:rtl/>
        </w:rPr>
        <w:t>وكالة الاستشارات</w:t>
      </w:r>
      <w:r w:rsidR="003162DF" w:rsidRPr="00E055CB">
        <w:rPr>
          <w:rFonts w:ascii="Calibri" w:hAnsi="Calibri" w:cs="Calibri"/>
          <w:b/>
          <w:bCs/>
          <w:sz w:val="24"/>
          <w:szCs w:val="24"/>
          <w:rtl/>
          <w:lang w:bidi="ar-AE"/>
        </w:rPr>
        <w:t xml:space="preserve"> ال</w:t>
      </w:r>
      <w:r w:rsidR="003162DF" w:rsidRPr="00E055CB">
        <w:rPr>
          <w:rFonts w:ascii="Calibri" w:hAnsi="Calibri" w:cs="Calibri"/>
          <w:b/>
          <w:bCs/>
          <w:sz w:val="24"/>
          <w:szCs w:val="24"/>
          <w:rtl/>
        </w:rPr>
        <w:t xml:space="preserve">عامة التي تعنى بدعم تنمية الاقتصاد الفرنسي دولياً، </w:t>
      </w:r>
      <w:r w:rsidRPr="00E055CB">
        <w:rPr>
          <w:rFonts w:ascii="Calibri" w:hAnsi="Calibri" w:cs="Calibri"/>
          <w:b/>
          <w:bCs/>
          <w:sz w:val="24"/>
          <w:szCs w:val="24"/>
          <w:rtl/>
        </w:rPr>
        <w:t xml:space="preserve">أن تعلن عن مشاركة </w:t>
      </w:r>
      <w:r w:rsidR="007A15BB" w:rsidRPr="00E055CB">
        <w:rPr>
          <w:rFonts w:ascii="Calibri" w:hAnsi="Calibri" w:cs="Calibri"/>
          <w:b/>
          <w:bCs/>
          <w:sz w:val="24"/>
          <w:szCs w:val="24"/>
        </w:rPr>
        <w:t>10</w:t>
      </w:r>
      <w:r w:rsidRPr="00E055CB">
        <w:rPr>
          <w:rFonts w:ascii="Calibri" w:hAnsi="Calibri" w:cs="Calibri"/>
          <w:b/>
          <w:bCs/>
          <w:sz w:val="24"/>
          <w:szCs w:val="24"/>
          <w:rtl/>
        </w:rPr>
        <w:t xml:space="preserve"> شركات </w:t>
      </w:r>
      <w:r w:rsidR="007A15BB" w:rsidRPr="00E055CB">
        <w:rPr>
          <w:rFonts w:ascii="Calibri" w:hAnsi="Calibri" w:cs="Calibri"/>
          <w:b/>
          <w:bCs/>
          <w:sz w:val="24"/>
          <w:szCs w:val="24"/>
          <w:rtl/>
          <w:lang w:bidi="ar-AE"/>
        </w:rPr>
        <w:t xml:space="preserve">فرنسية </w:t>
      </w:r>
      <w:r w:rsidRPr="00E055CB">
        <w:rPr>
          <w:rFonts w:ascii="Calibri" w:hAnsi="Calibri" w:cs="Calibri"/>
          <w:b/>
          <w:bCs/>
          <w:sz w:val="24"/>
          <w:szCs w:val="24"/>
          <w:rtl/>
        </w:rPr>
        <w:t xml:space="preserve">رائدة في معرض الغذاء </w:t>
      </w:r>
      <w:r w:rsidR="007A15BB" w:rsidRPr="00E055CB">
        <w:rPr>
          <w:rFonts w:ascii="Calibri" w:hAnsi="Calibri" w:cs="Calibri"/>
          <w:b/>
          <w:bCs/>
          <w:sz w:val="24"/>
          <w:szCs w:val="24"/>
          <w:rtl/>
        </w:rPr>
        <w:t>السعودي</w:t>
      </w:r>
      <w:r w:rsidR="007A15BB" w:rsidRPr="00E055CB">
        <w:rPr>
          <w:rFonts w:ascii="Calibri" w:hAnsi="Calibri" w:cs="Calibri"/>
          <w:b/>
          <w:bCs/>
          <w:sz w:val="24"/>
          <w:szCs w:val="24"/>
          <w:rtl/>
          <w:lang w:bidi="ar-AE"/>
        </w:rPr>
        <w:t xml:space="preserve"> (سعودي فود </w:t>
      </w:r>
      <w:r w:rsidR="007A15BB" w:rsidRPr="00E055CB">
        <w:rPr>
          <w:rFonts w:ascii="Calibri" w:hAnsi="Calibri" w:cs="Calibri"/>
          <w:b/>
          <w:bCs/>
          <w:sz w:val="24"/>
          <w:szCs w:val="24"/>
          <w:lang w:val="en-US" w:bidi="ar-AE"/>
        </w:rPr>
        <w:t>2025</w:t>
      </w:r>
      <w:r w:rsidR="007A15BB" w:rsidRPr="00E055CB">
        <w:rPr>
          <w:rFonts w:ascii="Calibri" w:hAnsi="Calibri" w:cs="Calibri"/>
          <w:b/>
          <w:bCs/>
          <w:sz w:val="24"/>
          <w:szCs w:val="24"/>
          <w:rtl/>
          <w:lang w:val="en-US" w:bidi="ar-AE"/>
        </w:rPr>
        <w:t>)</w:t>
      </w:r>
      <w:r w:rsidR="00E055CB" w:rsidRPr="00E055CB">
        <w:rPr>
          <w:rFonts w:ascii="Calibri" w:hAnsi="Calibri" w:cs="Calibri"/>
          <w:b/>
          <w:bCs/>
          <w:sz w:val="24"/>
          <w:szCs w:val="24"/>
          <w:rtl/>
          <w:lang w:bidi="ar-AE"/>
        </w:rPr>
        <w:t xml:space="preserve">، </w:t>
      </w:r>
      <w:r w:rsidR="00E055CB" w:rsidRPr="00E055CB">
        <w:rPr>
          <w:rFonts w:ascii="Calibri" w:eastAsia="Times New Roman" w:hAnsi="Calibri" w:cs="Calibri"/>
          <w:b/>
          <w:bCs/>
          <w:kern w:val="0"/>
          <w:sz w:val="24"/>
          <w:szCs w:val="24"/>
          <w:rtl/>
          <w:lang w:val="en-US"/>
          <w14:ligatures w14:val="none"/>
        </w:rPr>
        <w:t>الذي يُقام</w:t>
      </w:r>
      <w:r w:rsidR="00E055CB" w:rsidRPr="00E055CB">
        <w:rPr>
          <w:rFonts w:ascii="Calibri" w:eastAsia="Times New Roman" w:hAnsi="Calibri" w:cs="Calibri"/>
          <w:kern w:val="0"/>
          <w:sz w:val="24"/>
          <w:szCs w:val="24"/>
          <w:rtl/>
          <w:lang w:val="en-US"/>
          <w14:ligatures w14:val="none"/>
        </w:rPr>
        <w:t xml:space="preserve"> </w:t>
      </w:r>
      <w:r w:rsidR="007A15BB" w:rsidRPr="00E055CB">
        <w:rPr>
          <w:rFonts w:ascii="Calibri" w:hAnsi="Calibri" w:cs="Calibri"/>
          <w:b/>
          <w:bCs/>
          <w:sz w:val="24"/>
          <w:szCs w:val="24"/>
          <w:rtl/>
        </w:rPr>
        <w:t xml:space="preserve">في </w:t>
      </w:r>
      <w:r w:rsidR="00E055CB" w:rsidRPr="00E055CB">
        <w:rPr>
          <w:rFonts w:ascii="Calibri" w:eastAsia="Times New Roman" w:hAnsi="Calibri" w:cs="Calibri"/>
          <w:b/>
          <w:bCs/>
          <w:kern w:val="0"/>
          <w:sz w:val="24"/>
          <w:szCs w:val="24"/>
          <w:rtl/>
          <w:lang w:val="en-US"/>
          <w14:ligatures w14:val="none"/>
        </w:rPr>
        <w:t>العاصمة الرياض خلال الفترة من</w:t>
      </w:r>
      <w:r w:rsidR="00E055CB" w:rsidRPr="00E055CB">
        <w:rPr>
          <w:rFonts w:ascii="Calibri" w:eastAsia="Times New Roman" w:hAnsi="Calibri" w:cs="Calibri"/>
          <w:kern w:val="0"/>
          <w:sz w:val="24"/>
          <w:szCs w:val="24"/>
          <w:rtl/>
          <w:lang w:val="en-US"/>
          <w14:ligatures w14:val="none"/>
        </w:rPr>
        <w:t xml:space="preserve"> </w:t>
      </w:r>
      <w:r w:rsidR="00E055CB" w:rsidRPr="00E055CB">
        <w:rPr>
          <w:rFonts w:ascii="Calibri" w:eastAsia="Times New Roman" w:hAnsi="Calibri" w:cs="Calibri"/>
          <w:b/>
          <w:bCs/>
          <w:kern w:val="0"/>
          <w:sz w:val="24"/>
          <w:szCs w:val="24"/>
          <w:lang w:val="en-US"/>
          <w14:ligatures w14:val="none"/>
        </w:rPr>
        <w:t xml:space="preserve">12 </w:t>
      </w:r>
      <w:r w:rsidR="00AC1D68">
        <w:rPr>
          <w:rFonts w:ascii="Calibri" w:eastAsia="Times New Roman" w:hAnsi="Calibri" w:cs="Calibri" w:hint="cs"/>
          <w:b/>
          <w:bCs/>
          <w:kern w:val="0"/>
          <w:sz w:val="24"/>
          <w:szCs w:val="24"/>
          <w:rtl/>
          <w:lang w:val="en-US"/>
          <w14:ligatures w14:val="none"/>
        </w:rPr>
        <w:t xml:space="preserve"> </w:t>
      </w:r>
      <w:r w:rsidR="00E055CB" w:rsidRPr="00E055CB">
        <w:rPr>
          <w:rFonts w:ascii="Calibri" w:eastAsia="Times New Roman" w:hAnsi="Calibri" w:cs="Calibri"/>
          <w:b/>
          <w:bCs/>
          <w:kern w:val="0"/>
          <w:sz w:val="24"/>
          <w:szCs w:val="24"/>
          <w:rtl/>
          <w:lang w:val="en-US"/>
          <w14:ligatures w14:val="none"/>
        </w:rPr>
        <w:t xml:space="preserve">إلى </w:t>
      </w:r>
      <w:r w:rsidR="00E055CB" w:rsidRPr="00E055CB">
        <w:rPr>
          <w:rFonts w:ascii="Calibri" w:eastAsia="Times New Roman" w:hAnsi="Calibri" w:cs="Calibri"/>
          <w:b/>
          <w:bCs/>
          <w:kern w:val="0"/>
          <w:sz w:val="24"/>
          <w:szCs w:val="24"/>
          <w:lang w:val="en-US"/>
          <w14:ligatures w14:val="none"/>
        </w:rPr>
        <w:t>14</w:t>
      </w:r>
      <w:r w:rsidR="00E055CB" w:rsidRPr="00E055CB">
        <w:rPr>
          <w:rFonts w:ascii="Calibri" w:eastAsia="Times New Roman" w:hAnsi="Calibri" w:cs="Calibri"/>
          <w:b/>
          <w:bCs/>
          <w:kern w:val="0"/>
          <w:sz w:val="24"/>
          <w:szCs w:val="24"/>
          <w:rtl/>
          <w:lang w:val="en-US"/>
          <w14:ligatures w14:val="none"/>
        </w:rPr>
        <w:t xml:space="preserve"> </w:t>
      </w:r>
      <w:r w:rsidR="00E055CB" w:rsidRPr="00E055CB">
        <w:rPr>
          <w:rFonts w:ascii="Calibri" w:eastAsia="Times New Roman" w:hAnsi="Calibri" w:cs="Calibri" w:hint="cs"/>
          <w:b/>
          <w:bCs/>
          <w:kern w:val="0"/>
          <w:sz w:val="24"/>
          <w:szCs w:val="24"/>
          <w:rtl/>
          <w:lang w:val="en-US"/>
          <w14:ligatures w14:val="none"/>
        </w:rPr>
        <w:t>مايو</w:t>
      </w:r>
      <w:r w:rsidR="00E055CB" w:rsidRPr="00E055CB">
        <w:rPr>
          <w:rFonts w:ascii="Calibri" w:eastAsia="Times New Roman" w:hAnsi="Calibri" w:cs="Calibri"/>
          <w:kern w:val="0"/>
          <w:sz w:val="24"/>
          <w:szCs w:val="24"/>
          <w:lang w:val="en-US"/>
          <w14:ligatures w14:val="none"/>
        </w:rPr>
        <w:t>.</w:t>
      </w:r>
      <w:r w:rsidR="00E055CB" w:rsidRPr="00E055CB">
        <w:rPr>
          <w:rFonts w:ascii="Calibri" w:hAnsi="Calibri" w:cs="Calibri" w:hint="cs"/>
          <w:b/>
          <w:bCs/>
          <w:sz w:val="24"/>
          <w:szCs w:val="24"/>
          <w:rtl/>
        </w:rPr>
        <w:t xml:space="preserve"> وسيقدم</w:t>
      </w:r>
      <w:r w:rsidR="007A15BB" w:rsidRPr="00E055CB">
        <w:rPr>
          <w:rFonts w:ascii="Calibri" w:hAnsi="Calibri" w:cs="Calibri"/>
          <w:b/>
          <w:bCs/>
          <w:sz w:val="24"/>
          <w:szCs w:val="24"/>
          <w:rtl/>
        </w:rPr>
        <w:t xml:space="preserve"> الجناح الفرنسي </w:t>
      </w:r>
      <w:r w:rsidR="00E055CB" w:rsidRPr="00E055CB">
        <w:rPr>
          <w:rFonts w:ascii="Calibri" w:hAnsi="Calibri" w:cs="Calibri"/>
          <w:b/>
          <w:bCs/>
          <w:sz w:val="24"/>
          <w:szCs w:val="24"/>
          <w:rtl/>
        </w:rPr>
        <w:t xml:space="preserve">الواقع في القاعة رقم </w:t>
      </w:r>
      <w:r w:rsidR="00E055CB" w:rsidRPr="00E055CB">
        <w:rPr>
          <w:rFonts w:ascii="Calibri" w:hAnsi="Calibri" w:cs="Calibri"/>
          <w:b/>
          <w:bCs/>
          <w:sz w:val="24"/>
          <w:szCs w:val="24"/>
        </w:rPr>
        <w:t>3</w:t>
      </w:r>
      <w:r w:rsidR="00E055CB" w:rsidRPr="00E055CB">
        <w:rPr>
          <w:rFonts w:ascii="Calibri" w:hAnsi="Calibri" w:cs="Calibri"/>
          <w:b/>
          <w:bCs/>
          <w:sz w:val="24"/>
          <w:szCs w:val="24"/>
          <w:rtl/>
        </w:rPr>
        <w:t xml:space="preserve"> </w:t>
      </w:r>
      <w:r w:rsidRPr="00E055CB">
        <w:rPr>
          <w:rFonts w:ascii="Calibri" w:hAnsi="Calibri" w:cs="Calibri"/>
          <w:b/>
          <w:bCs/>
          <w:sz w:val="24"/>
          <w:szCs w:val="24"/>
          <w:rtl/>
        </w:rPr>
        <w:t xml:space="preserve">مجموعة واسعة من المنتجات الفرنسية </w:t>
      </w:r>
      <w:r w:rsidR="007A15BB" w:rsidRPr="00E055CB">
        <w:rPr>
          <w:rFonts w:ascii="Calibri" w:hAnsi="Calibri" w:cs="Calibri"/>
          <w:b/>
          <w:bCs/>
          <w:sz w:val="24"/>
          <w:szCs w:val="24"/>
          <w:rtl/>
        </w:rPr>
        <w:t xml:space="preserve">الفاخرة، بما في ذلك </w:t>
      </w:r>
      <w:r w:rsidRPr="00E055CB">
        <w:rPr>
          <w:rFonts w:ascii="Calibri" w:hAnsi="Calibri" w:cs="Calibri"/>
          <w:b/>
          <w:bCs/>
          <w:sz w:val="24"/>
          <w:szCs w:val="24"/>
          <w:rtl/>
        </w:rPr>
        <w:t>المشروبات</w:t>
      </w:r>
      <w:r w:rsidR="007A15BB" w:rsidRPr="00E055CB">
        <w:rPr>
          <w:rFonts w:ascii="Calibri" w:hAnsi="Calibri" w:cs="Calibri"/>
          <w:b/>
          <w:bCs/>
          <w:sz w:val="24"/>
          <w:szCs w:val="24"/>
          <w:rtl/>
        </w:rPr>
        <w:t>،</w:t>
      </w:r>
      <w:r w:rsidRPr="00E055CB">
        <w:rPr>
          <w:rFonts w:ascii="Calibri" w:hAnsi="Calibri" w:cs="Calibri"/>
          <w:b/>
          <w:bCs/>
          <w:sz w:val="24"/>
          <w:szCs w:val="24"/>
          <w:rtl/>
        </w:rPr>
        <w:t xml:space="preserve"> الزيوت الفاخرة</w:t>
      </w:r>
      <w:r w:rsidR="007A15BB" w:rsidRPr="00E055CB">
        <w:rPr>
          <w:rFonts w:ascii="Calibri" w:hAnsi="Calibri" w:cs="Calibri"/>
          <w:b/>
          <w:bCs/>
          <w:sz w:val="24"/>
          <w:szCs w:val="24"/>
          <w:rtl/>
        </w:rPr>
        <w:t>،</w:t>
      </w:r>
      <w:r w:rsidRPr="00E055CB">
        <w:rPr>
          <w:rFonts w:ascii="Calibri" w:hAnsi="Calibri" w:cs="Calibri"/>
          <w:b/>
          <w:bCs/>
          <w:sz w:val="24"/>
          <w:szCs w:val="24"/>
          <w:rtl/>
        </w:rPr>
        <w:t xml:space="preserve"> المربيات الحلوة والمالحة</w:t>
      </w:r>
      <w:r w:rsidR="007A15BB" w:rsidRPr="00E055CB">
        <w:rPr>
          <w:rFonts w:ascii="Calibri" w:hAnsi="Calibri" w:cs="Calibri"/>
          <w:b/>
          <w:bCs/>
          <w:sz w:val="24"/>
          <w:szCs w:val="24"/>
          <w:rtl/>
        </w:rPr>
        <w:t>،</w:t>
      </w:r>
      <w:r w:rsidRPr="00E055CB">
        <w:rPr>
          <w:rFonts w:ascii="Calibri" w:hAnsi="Calibri" w:cs="Calibri"/>
          <w:b/>
          <w:bCs/>
          <w:sz w:val="24"/>
          <w:szCs w:val="24"/>
          <w:rtl/>
        </w:rPr>
        <w:t xml:space="preserve"> ال</w:t>
      </w:r>
      <w:r w:rsidR="006B7802" w:rsidRPr="00E055CB">
        <w:rPr>
          <w:rFonts w:ascii="Calibri" w:hAnsi="Calibri" w:cs="Calibri"/>
          <w:b/>
          <w:bCs/>
          <w:sz w:val="24"/>
          <w:szCs w:val="24"/>
          <w:rtl/>
        </w:rPr>
        <w:t>مواد</w:t>
      </w:r>
      <w:r w:rsidRPr="00E055CB">
        <w:rPr>
          <w:rFonts w:ascii="Calibri" w:hAnsi="Calibri" w:cs="Calibri"/>
          <w:b/>
          <w:bCs/>
          <w:sz w:val="24"/>
          <w:szCs w:val="24"/>
          <w:rtl/>
        </w:rPr>
        <w:t xml:space="preserve"> الجافة ومنتجات الألبان المتخصصة. </w:t>
      </w:r>
      <w:r w:rsidR="00E055CB" w:rsidRPr="00E055CB">
        <w:rPr>
          <w:rFonts w:ascii="Calibri" w:eastAsia="Times New Roman" w:hAnsi="Calibri" w:cs="Calibri"/>
          <w:b/>
          <w:bCs/>
          <w:kern w:val="0"/>
          <w:sz w:val="24"/>
          <w:szCs w:val="24"/>
          <w:rtl/>
          <w:lang w:val="en-US"/>
          <w14:ligatures w14:val="none"/>
        </w:rPr>
        <w:t>هذا العام،</w:t>
      </w:r>
      <w:r w:rsidR="00E055CB" w:rsidRPr="00E055CB">
        <w:rPr>
          <w:rFonts w:ascii="Calibri" w:eastAsia="Times New Roman" w:hAnsi="Calibri" w:cs="Calibri"/>
          <w:kern w:val="0"/>
          <w:sz w:val="24"/>
          <w:szCs w:val="24"/>
          <w:rtl/>
          <w:lang w:val="en-US"/>
          <w14:ligatures w14:val="none"/>
        </w:rPr>
        <w:t xml:space="preserve"> </w:t>
      </w:r>
      <w:r w:rsidRPr="00E055CB">
        <w:rPr>
          <w:rFonts w:ascii="Calibri" w:hAnsi="Calibri" w:cs="Calibri"/>
          <w:b/>
          <w:bCs/>
          <w:sz w:val="24"/>
          <w:szCs w:val="24"/>
          <w:rtl/>
        </w:rPr>
        <w:t xml:space="preserve">سيُسلط جناح </w:t>
      </w:r>
      <w:r w:rsidR="003162DF" w:rsidRPr="00E055CB">
        <w:rPr>
          <w:rFonts w:ascii="Calibri" w:hAnsi="Calibri" w:cs="Calibri"/>
          <w:b/>
          <w:bCs/>
          <w:sz w:val="24"/>
          <w:szCs w:val="24"/>
          <w:rtl/>
        </w:rPr>
        <w:t>"</w:t>
      </w:r>
      <w:r w:rsidR="003162DF" w:rsidRPr="00E055CB">
        <w:rPr>
          <w:rFonts w:ascii="Calibri" w:hAnsi="Calibri" w:cs="Calibri"/>
          <w:b/>
          <w:bCs/>
          <w:sz w:val="24"/>
          <w:szCs w:val="24"/>
          <w:rtl/>
          <w:lang w:bidi="ar-AE"/>
        </w:rPr>
        <w:t>تايست فرانس"</w:t>
      </w:r>
      <w:r w:rsidR="003162DF" w:rsidRPr="00E055CB">
        <w:rPr>
          <w:rFonts w:ascii="Calibri" w:hAnsi="Calibri" w:cs="Calibri"/>
          <w:sz w:val="24"/>
          <w:szCs w:val="24"/>
          <w:rtl/>
          <w:lang w:bidi="ar-AE"/>
        </w:rPr>
        <w:t xml:space="preserve"> </w:t>
      </w:r>
      <w:r w:rsidRPr="00E055CB">
        <w:rPr>
          <w:rFonts w:ascii="Calibri" w:hAnsi="Calibri" w:cs="Calibri"/>
          <w:b/>
          <w:bCs/>
          <w:sz w:val="24"/>
          <w:szCs w:val="24"/>
          <w:rtl/>
        </w:rPr>
        <w:t xml:space="preserve">الضوء على </w:t>
      </w:r>
      <w:r w:rsidR="006B7802" w:rsidRPr="007A15BB">
        <w:rPr>
          <w:rFonts w:ascii="Calibri" w:eastAsia="Times New Roman" w:hAnsi="Calibri" w:cs="Calibri"/>
          <w:b/>
          <w:bCs/>
          <w:kern w:val="0"/>
          <w:sz w:val="24"/>
          <w:szCs w:val="24"/>
          <w:rtl/>
          <w:lang w:val="en-US"/>
          <w14:ligatures w14:val="none"/>
        </w:rPr>
        <w:t>الإبداع والتميز والأصالة التي تتميز بها صناعة الأغذية الفرنسية</w:t>
      </w:r>
      <w:r w:rsidR="006B7802" w:rsidRPr="007A15BB">
        <w:rPr>
          <w:rFonts w:ascii="Calibri" w:eastAsia="Times New Roman" w:hAnsi="Calibri" w:cs="Calibri"/>
          <w:b/>
          <w:bCs/>
          <w:kern w:val="0"/>
          <w:sz w:val="24"/>
          <w:szCs w:val="24"/>
          <w:lang w:val="en-US"/>
          <w14:ligatures w14:val="none"/>
        </w:rPr>
        <w:t>.</w:t>
      </w:r>
    </w:p>
    <w:p w14:paraId="63F82046" w14:textId="2E931D25" w:rsidR="00A13B4B" w:rsidRPr="00B96269" w:rsidRDefault="00A13B4B" w:rsidP="00A13B4B">
      <w:pPr>
        <w:pStyle w:val="NormalWeb"/>
        <w:bidi/>
        <w:rPr>
          <w:rFonts w:ascii="Calibri" w:hAnsi="Calibri" w:cs="Calibri"/>
          <w:b/>
          <w:bCs/>
        </w:rPr>
      </w:pPr>
      <w:r w:rsidRPr="00B96269">
        <w:rPr>
          <w:rFonts w:ascii="Calibri" w:hAnsi="Calibri" w:cs="Calibri"/>
          <w:b/>
          <w:bCs/>
          <w:rtl/>
        </w:rPr>
        <w:t xml:space="preserve">فرنسا: قوة رائدة في مجال الأغذية </w:t>
      </w:r>
    </w:p>
    <w:p w14:paraId="05EF61EB" w14:textId="458C7B32" w:rsidR="00A13B4B" w:rsidRPr="00A13B4B" w:rsidRDefault="00A13B4B" w:rsidP="00A13B4B">
      <w:pPr>
        <w:bidi/>
        <w:spacing w:before="100" w:beforeAutospacing="1" w:after="100" w:afterAutospacing="1"/>
        <w:rPr>
          <w:rFonts w:ascii="Calibri" w:eastAsia="Times New Roman" w:hAnsi="Calibri" w:cs="Calibri"/>
          <w:kern w:val="0"/>
          <w:sz w:val="24"/>
          <w:szCs w:val="24"/>
          <w:lang w:val="en-US"/>
          <w14:ligatures w14:val="none"/>
        </w:rPr>
      </w:pPr>
      <w:r w:rsidRPr="00A13B4B">
        <w:rPr>
          <w:rFonts w:ascii="Calibri" w:eastAsia="Times New Roman" w:hAnsi="Calibri" w:cs="Calibri"/>
          <w:kern w:val="0"/>
          <w:sz w:val="24"/>
          <w:szCs w:val="24"/>
          <w:rtl/>
          <w:lang w:val="en-US"/>
          <w14:ligatures w14:val="none"/>
        </w:rPr>
        <w:t xml:space="preserve">بإنتاج زراعي حيواني ونباتي بلغ </w:t>
      </w:r>
      <w:r w:rsidRPr="00B96269">
        <w:rPr>
          <w:rFonts w:ascii="Calibri" w:hAnsi="Calibri" w:cs="Calibri"/>
          <w:sz w:val="24"/>
          <w:szCs w:val="24"/>
        </w:rPr>
        <w:t>88.2</w:t>
      </w:r>
      <w:r w:rsidRPr="00A13B4B">
        <w:rPr>
          <w:rFonts w:ascii="Calibri" w:eastAsia="Times New Roman" w:hAnsi="Calibri" w:cs="Calibri"/>
          <w:kern w:val="0"/>
          <w:sz w:val="24"/>
          <w:szCs w:val="24"/>
          <w:rtl/>
          <w:lang w:val="en-US"/>
          <w14:ligatures w14:val="none"/>
        </w:rPr>
        <w:t xml:space="preserve"> مليار يورو في عام </w:t>
      </w:r>
      <w:r w:rsidRPr="00B96269">
        <w:rPr>
          <w:rFonts w:ascii="Calibri" w:hAnsi="Calibri" w:cs="Calibri"/>
          <w:sz w:val="24"/>
          <w:szCs w:val="24"/>
        </w:rPr>
        <w:t>2022</w:t>
      </w:r>
      <w:r w:rsidRPr="00A13B4B">
        <w:rPr>
          <w:rFonts w:ascii="Calibri" w:eastAsia="Times New Roman" w:hAnsi="Calibri" w:cs="Calibri"/>
          <w:kern w:val="0"/>
          <w:sz w:val="24"/>
          <w:szCs w:val="24"/>
          <w:rtl/>
          <w:lang w:val="en-US"/>
          <w14:ligatures w14:val="none"/>
        </w:rPr>
        <w:t xml:space="preserve">، أي ما يُعادل </w:t>
      </w:r>
      <w:r w:rsidRPr="00B96269">
        <w:rPr>
          <w:rFonts w:ascii="Calibri" w:hAnsi="Calibri" w:cs="Calibri"/>
          <w:sz w:val="24"/>
          <w:szCs w:val="24"/>
        </w:rPr>
        <w:t>18</w:t>
      </w:r>
      <w:r w:rsidRPr="00A13B4B">
        <w:rPr>
          <w:rFonts w:ascii="Calibri" w:eastAsia="Times New Roman" w:hAnsi="Calibri" w:cs="Calibri"/>
          <w:kern w:val="0"/>
          <w:sz w:val="24"/>
          <w:szCs w:val="24"/>
          <w:rtl/>
          <w:lang w:val="en-US"/>
          <w14:ligatures w14:val="none"/>
        </w:rPr>
        <w:t xml:space="preserve">% من إجمالي الإنتاج الزراعي في الاتحاد الأوروبي، تواصل فرنسا تصدرها كأكبر منتج للمواد الزراعية </w:t>
      </w:r>
      <w:r w:rsidRPr="00B96269">
        <w:rPr>
          <w:rFonts w:ascii="Calibri" w:eastAsia="Times New Roman" w:hAnsi="Calibri" w:cs="Calibri" w:hint="cs"/>
          <w:kern w:val="0"/>
          <w:sz w:val="24"/>
          <w:szCs w:val="24"/>
          <w:rtl/>
          <w:lang w:val="en-US"/>
          <w14:ligatures w14:val="none"/>
        </w:rPr>
        <w:t>الأولية</w:t>
      </w:r>
      <w:r w:rsidRPr="00A13B4B">
        <w:rPr>
          <w:rFonts w:ascii="Calibri" w:eastAsia="Times New Roman" w:hAnsi="Calibri" w:cs="Calibri"/>
          <w:kern w:val="0"/>
          <w:sz w:val="24"/>
          <w:szCs w:val="24"/>
          <w:rtl/>
          <w:lang w:val="en-US"/>
          <w14:ligatures w14:val="none"/>
        </w:rPr>
        <w:t xml:space="preserve"> في أوروبا. و</w:t>
      </w:r>
      <w:r w:rsidRPr="00B96269">
        <w:rPr>
          <w:rFonts w:ascii="Calibri" w:eastAsia="Times New Roman" w:hAnsi="Calibri" w:cs="Calibri" w:hint="cs"/>
          <w:kern w:val="0"/>
          <w:sz w:val="24"/>
          <w:szCs w:val="24"/>
          <w:rtl/>
          <w:lang w:val="en-US"/>
          <w14:ligatures w14:val="none"/>
        </w:rPr>
        <w:t>تحتل</w:t>
      </w:r>
      <w:r w:rsidRPr="00A13B4B">
        <w:rPr>
          <w:rFonts w:ascii="Calibri" w:eastAsia="Times New Roman" w:hAnsi="Calibri" w:cs="Calibri"/>
          <w:kern w:val="0"/>
          <w:sz w:val="24"/>
          <w:szCs w:val="24"/>
          <w:rtl/>
          <w:lang w:val="en-US"/>
          <w14:ligatures w14:val="none"/>
        </w:rPr>
        <w:t xml:space="preserve"> الحبوب ومنتجات الألبان </w:t>
      </w:r>
      <w:r w:rsidR="00B96269" w:rsidRPr="00B96269">
        <w:rPr>
          <w:rFonts w:ascii="Calibri" w:eastAsia="Times New Roman" w:hAnsi="Calibri" w:cs="Calibri" w:hint="cs"/>
          <w:kern w:val="0"/>
          <w:sz w:val="24"/>
          <w:szCs w:val="24"/>
          <w:rtl/>
          <w:lang w:val="en-US"/>
          <w14:ligatures w14:val="none"/>
        </w:rPr>
        <w:t xml:space="preserve">المرتبة الثانية </w:t>
      </w:r>
      <w:r w:rsidRPr="00A13B4B">
        <w:rPr>
          <w:rFonts w:ascii="Calibri" w:eastAsia="Times New Roman" w:hAnsi="Calibri" w:cs="Calibri"/>
          <w:kern w:val="0"/>
          <w:sz w:val="24"/>
          <w:szCs w:val="24"/>
          <w:rtl/>
          <w:lang w:val="en-US"/>
          <w14:ligatures w14:val="none"/>
        </w:rPr>
        <w:t xml:space="preserve">كأهم القطاعات التصديرية </w:t>
      </w:r>
      <w:r w:rsidR="00B96269" w:rsidRPr="00B96269">
        <w:rPr>
          <w:rFonts w:ascii="Calibri" w:eastAsia="Times New Roman" w:hAnsi="Calibri" w:cs="Calibri" w:hint="cs"/>
          <w:kern w:val="0"/>
          <w:sz w:val="24"/>
          <w:szCs w:val="24"/>
          <w:rtl/>
          <w:lang w:val="en-US"/>
          <w14:ligatures w14:val="none"/>
        </w:rPr>
        <w:t>الفرنسية. تبدي</w:t>
      </w:r>
      <w:r w:rsidRPr="00A13B4B">
        <w:rPr>
          <w:rFonts w:ascii="Calibri" w:eastAsia="Times New Roman" w:hAnsi="Calibri" w:cs="Calibri"/>
          <w:kern w:val="0"/>
          <w:sz w:val="24"/>
          <w:szCs w:val="24"/>
          <w:rtl/>
          <w:lang w:val="en-US"/>
          <w14:ligatures w14:val="none"/>
        </w:rPr>
        <w:t xml:space="preserve"> السوق السعودية اهتمامًا متزايدًا بالمنتجات الفرنسية، لاسيّما الشحنات التي تركز على اللحوم، ومنتجات الألبان، والمحضرات القائمة على الحبوب، إلى جانب الفواكه والخضروات</w:t>
      </w:r>
      <w:r w:rsidRPr="00A13B4B">
        <w:rPr>
          <w:rFonts w:ascii="Calibri" w:eastAsia="Times New Roman" w:hAnsi="Calibri" w:cs="Calibri"/>
          <w:kern w:val="0"/>
          <w:sz w:val="24"/>
          <w:szCs w:val="24"/>
          <w:lang w:val="en-US"/>
          <w14:ligatures w14:val="none"/>
        </w:rPr>
        <w:t>.</w:t>
      </w:r>
    </w:p>
    <w:p w14:paraId="4B8C3542" w14:textId="2EBF3A03" w:rsidR="00A13B4B" w:rsidRPr="00A13B4B" w:rsidRDefault="00A13B4B" w:rsidP="00A13B4B">
      <w:pPr>
        <w:bidi/>
        <w:spacing w:before="100" w:beforeAutospacing="1" w:after="100" w:afterAutospacing="1"/>
        <w:rPr>
          <w:rFonts w:ascii="Calibri" w:eastAsia="Times New Roman" w:hAnsi="Calibri" w:cs="Calibri"/>
          <w:kern w:val="0"/>
          <w:sz w:val="24"/>
          <w:szCs w:val="24"/>
          <w:lang w:val="en-US"/>
          <w14:ligatures w14:val="none"/>
        </w:rPr>
      </w:pPr>
      <w:r w:rsidRPr="00A13B4B">
        <w:rPr>
          <w:rFonts w:ascii="Calibri" w:eastAsia="Times New Roman" w:hAnsi="Calibri" w:cs="Calibri"/>
          <w:kern w:val="0"/>
          <w:sz w:val="24"/>
          <w:szCs w:val="24"/>
          <w:rtl/>
          <w:lang w:val="en-US"/>
          <w14:ligatures w14:val="none"/>
        </w:rPr>
        <w:t xml:space="preserve">كما يشهد قطاع الإنتاج الزراعي الفرنسي تطورًا مستمرًا، خاصة في مجال الزراعة العضوية، حيث ارتفعت المساحات المخصصة لها لتشكل نحو </w:t>
      </w:r>
      <w:r w:rsidRPr="00B96269">
        <w:rPr>
          <w:rFonts w:ascii="Calibri" w:hAnsi="Calibri" w:cs="Calibri"/>
          <w:sz w:val="24"/>
          <w:szCs w:val="24"/>
        </w:rPr>
        <w:t>11</w:t>
      </w:r>
      <w:r w:rsidRPr="00A13B4B">
        <w:rPr>
          <w:rFonts w:ascii="Calibri" w:eastAsia="Times New Roman" w:hAnsi="Calibri" w:cs="Calibri"/>
          <w:kern w:val="0"/>
          <w:sz w:val="24"/>
          <w:szCs w:val="24"/>
          <w:rtl/>
          <w:lang w:val="en-US"/>
          <w14:ligatures w14:val="none"/>
        </w:rPr>
        <w:t xml:space="preserve">% من إجمالي الأراضي الزراعية المُستغلة في عام </w:t>
      </w:r>
      <w:r w:rsidR="00B96269" w:rsidRPr="00B96269">
        <w:rPr>
          <w:rFonts w:ascii="Calibri" w:hAnsi="Calibri" w:cs="Calibri"/>
          <w:sz w:val="24"/>
          <w:szCs w:val="24"/>
        </w:rPr>
        <w:t>.2022</w:t>
      </w:r>
      <w:r w:rsidRPr="00A13B4B">
        <w:rPr>
          <w:rFonts w:ascii="Calibri" w:eastAsia="Times New Roman" w:hAnsi="Calibri" w:cs="Calibri"/>
          <w:kern w:val="0"/>
          <w:sz w:val="24"/>
          <w:szCs w:val="24"/>
          <w:rtl/>
          <w:lang w:val="en-US"/>
          <w14:ligatures w14:val="none"/>
        </w:rPr>
        <w:t>، مما يعكس التزام فرنسا بالابتكار والاستدامة في هذا القطاع الحيوي</w:t>
      </w:r>
      <w:r w:rsidRPr="00A13B4B">
        <w:rPr>
          <w:rFonts w:ascii="Calibri" w:eastAsia="Times New Roman" w:hAnsi="Calibri" w:cs="Calibri"/>
          <w:kern w:val="0"/>
          <w:sz w:val="24"/>
          <w:szCs w:val="24"/>
          <w:lang w:val="en-US"/>
          <w14:ligatures w14:val="none"/>
        </w:rPr>
        <w:t>.</w:t>
      </w:r>
    </w:p>
    <w:p w14:paraId="74A473B7" w14:textId="77777777" w:rsidR="00A13B4B" w:rsidRPr="00A13B4B" w:rsidRDefault="00A13B4B" w:rsidP="00A13B4B">
      <w:pPr>
        <w:bidi/>
        <w:jc w:val="both"/>
        <w:rPr>
          <w:rFonts w:ascii="Outfit" w:eastAsia="Arial" w:hAnsi="Outfit" w:cs="Arial"/>
          <w:lang w:val="en-US"/>
        </w:rPr>
      </w:pPr>
    </w:p>
    <w:p w14:paraId="2147BE08" w14:textId="6EF6DFAF" w:rsidR="00B96269" w:rsidRPr="00B96269" w:rsidRDefault="00B96269" w:rsidP="00B96269">
      <w:pPr>
        <w:bidi/>
        <w:spacing w:before="100" w:beforeAutospacing="1" w:after="100" w:afterAutospacing="1"/>
        <w:rPr>
          <w:rFonts w:ascii="Calibri" w:eastAsia="Times New Roman" w:hAnsi="Calibri" w:cs="Calibri"/>
          <w:kern w:val="0"/>
          <w:sz w:val="24"/>
          <w:szCs w:val="24"/>
          <w:lang w:val="en-US"/>
          <w14:ligatures w14:val="none"/>
        </w:rPr>
      </w:pPr>
      <w:r w:rsidRPr="00B96269">
        <w:rPr>
          <w:rFonts w:ascii="Calibri" w:eastAsia="Times New Roman" w:hAnsi="Calibri" w:cs="Calibri"/>
          <w:b/>
          <w:bCs/>
          <w:kern w:val="0"/>
          <w:sz w:val="24"/>
          <w:szCs w:val="24"/>
          <w:rtl/>
          <w:lang w:val="en-US"/>
          <w14:ligatures w14:val="none"/>
        </w:rPr>
        <w:t xml:space="preserve">دعم طموحات رؤية المملكة العربية السعودية </w:t>
      </w:r>
      <w:r>
        <w:rPr>
          <w:rFonts w:ascii="Calibri" w:eastAsia="Times New Roman" w:hAnsi="Calibri" w:cs="Calibri"/>
          <w:b/>
          <w:bCs/>
          <w:kern w:val="0"/>
          <w:sz w:val="24"/>
          <w:szCs w:val="24"/>
          <w:lang w:val="en-US"/>
          <w14:ligatures w14:val="none"/>
        </w:rPr>
        <w:t>2030</w:t>
      </w:r>
      <w:r w:rsidRPr="00B96269">
        <w:rPr>
          <w:rFonts w:ascii="Calibri" w:eastAsia="Times New Roman" w:hAnsi="Calibri" w:cs="Calibri"/>
          <w:b/>
          <w:bCs/>
          <w:kern w:val="0"/>
          <w:sz w:val="24"/>
          <w:szCs w:val="24"/>
          <w:rtl/>
          <w:lang w:val="en-US"/>
          <w14:ligatures w14:val="none"/>
        </w:rPr>
        <w:t xml:space="preserve"> نحو اقتصاد غذائي مرن</w:t>
      </w:r>
    </w:p>
    <w:p w14:paraId="5EFC62B0" w14:textId="1E74C275" w:rsidR="00B96269" w:rsidRPr="00B96269" w:rsidRDefault="00B96269" w:rsidP="00B96269">
      <w:pPr>
        <w:bidi/>
        <w:spacing w:before="100" w:beforeAutospacing="1" w:after="100" w:afterAutospacing="1"/>
        <w:rPr>
          <w:rFonts w:ascii="Calibri" w:eastAsia="Times New Roman" w:hAnsi="Calibri" w:cs="Calibri"/>
          <w:kern w:val="0"/>
          <w:sz w:val="24"/>
          <w:szCs w:val="24"/>
          <w:lang w:val="en-US"/>
          <w14:ligatures w14:val="none"/>
        </w:rPr>
      </w:pPr>
      <w:r w:rsidRPr="00B96269">
        <w:rPr>
          <w:rFonts w:ascii="Calibri" w:eastAsia="Times New Roman" w:hAnsi="Calibri" w:cs="Calibri"/>
          <w:kern w:val="0"/>
          <w:sz w:val="24"/>
          <w:szCs w:val="24"/>
          <w:rtl/>
          <w:lang w:val="en-US"/>
          <w14:ligatures w14:val="none"/>
        </w:rPr>
        <w:t xml:space="preserve">في سياق برنامج رؤية المملكة العربية السعودية </w:t>
      </w:r>
      <w:r>
        <w:rPr>
          <w:rFonts w:ascii="Calibri" w:eastAsia="Times New Roman" w:hAnsi="Calibri" w:cs="Calibri"/>
          <w:kern w:val="0"/>
          <w:sz w:val="24"/>
          <w:szCs w:val="24"/>
          <w:lang w:val="en-US"/>
          <w14:ligatures w14:val="none"/>
        </w:rPr>
        <w:t>2030</w:t>
      </w:r>
      <w:r w:rsidRPr="00B96269">
        <w:rPr>
          <w:rFonts w:ascii="Calibri" w:eastAsia="Times New Roman" w:hAnsi="Calibri" w:cs="Calibri"/>
          <w:kern w:val="0"/>
          <w:sz w:val="24"/>
          <w:szCs w:val="24"/>
          <w:rtl/>
          <w:lang w:val="en-US"/>
          <w14:ligatures w14:val="none"/>
        </w:rPr>
        <w:t>، تبرز الابتكارات في قطاع الأغذية الزراعية كعنصر أساسي في تلبية الطلب المتزايد على المنتجات الغذائية وتعزيز تنويع الاقتصاد الغذائي السعودي، بما يتماشى مع أهداف الاستراتيجية الصناعية الوطنية</w:t>
      </w:r>
      <w:r w:rsidRPr="00B96269">
        <w:rPr>
          <w:rFonts w:ascii="Calibri" w:eastAsia="Times New Roman" w:hAnsi="Calibri" w:cs="Calibri"/>
          <w:kern w:val="0"/>
          <w:sz w:val="24"/>
          <w:szCs w:val="24"/>
          <w:lang w:val="en-US"/>
          <w14:ligatures w14:val="none"/>
        </w:rPr>
        <w:t>.</w:t>
      </w:r>
      <w:r w:rsidRPr="00B96269">
        <w:rPr>
          <w:rFonts w:ascii="Calibri" w:eastAsia="Times New Roman" w:hAnsi="Calibri" w:cs="Calibri"/>
          <w:kern w:val="0"/>
          <w:sz w:val="24"/>
          <w:szCs w:val="24"/>
          <w:rtl/>
          <w:lang w:val="en-US"/>
          <w14:ligatures w14:val="none"/>
        </w:rPr>
        <w:t xml:space="preserve"> تستورد المملكة نحو </w:t>
      </w:r>
      <w:r>
        <w:rPr>
          <w:rFonts w:ascii="Calibri" w:eastAsia="Times New Roman" w:hAnsi="Calibri" w:cs="Calibri"/>
          <w:kern w:val="0"/>
          <w:sz w:val="24"/>
          <w:szCs w:val="24"/>
          <w:lang w:val="en-US"/>
          <w14:ligatures w14:val="none"/>
        </w:rPr>
        <w:t>80</w:t>
      </w:r>
      <w:r w:rsidRPr="00B96269">
        <w:rPr>
          <w:rFonts w:ascii="Calibri" w:eastAsia="Times New Roman" w:hAnsi="Calibri" w:cs="Calibri"/>
          <w:kern w:val="0"/>
          <w:sz w:val="24"/>
          <w:szCs w:val="24"/>
          <w:rtl/>
          <w:lang w:val="en-US"/>
          <w14:ligatures w14:val="none"/>
        </w:rPr>
        <w:t xml:space="preserve">% من احتياجاتها الغذائية، مما يجعلها سوقًا واعدة للاستثمار في هذا القطاع الحيوي، وقد تجذب بالفعل استثمارات تُقدّر بـ </w:t>
      </w:r>
      <w:r>
        <w:rPr>
          <w:rFonts w:ascii="Calibri" w:eastAsia="Times New Roman" w:hAnsi="Calibri" w:cs="Calibri"/>
          <w:kern w:val="0"/>
          <w:sz w:val="24"/>
          <w:szCs w:val="24"/>
          <w:lang w:val="en-US"/>
          <w14:ligatures w14:val="none"/>
        </w:rPr>
        <w:t>57.47</w:t>
      </w:r>
      <w:r w:rsidRPr="00B96269">
        <w:rPr>
          <w:rFonts w:ascii="Calibri" w:eastAsia="Times New Roman" w:hAnsi="Calibri" w:cs="Calibri"/>
          <w:kern w:val="0"/>
          <w:sz w:val="24"/>
          <w:szCs w:val="24"/>
          <w:rtl/>
          <w:lang w:val="en-US"/>
          <w14:ligatures w14:val="none"/>
        </w:rPr>
        <w:t xml:space="preserve"> مليون يورو (</w:t>
      </w:r>
      <w:r>
        <w:rPr>
          <w:rFonts w:ascii="Calibri" w:eastAsia="Times New Roman" w:hAnsi="Calibri" w:cs="Calibri"/>
          <w:kern w:val="0"/>
          <w:sz w:val="24"/>
          <w:szCs w:val="24"/>
          <w:lang w:val="en-US"/>
          <w14:ligatures w14:val="none"/>
        </w:rPr>
        <w:t>61.8</w:t>
      </w:r>
      <w:r w:rsidRPr="00B96269">
        <w:rPr>
          <w:rFonts w:ascii="Calibri" w:eastAsia="Times New Roman" w:hAnsi="Calibri" w:cs="Calibri"/>
          <w:kern w:val="0"/>
          <w:sz w:val="24"/>
          <w:szCs w:val="24"/>
          <w:rtl/>
          <w:lang w:val="en-US"/>
          <w14:ligatures w14:val="none"/>
        </w:rPr>
        <w:t xml:space="preserve"> مليون دولار أمريكي). وتشمل الواردات الرئيسية الحبوب  حيث تُعد المملكة أكبر مستورد للشعير في العالم  بالإضافة إلى المستحضرات الغذائية، واللحوم، لاسيما لحوم الدواجن</w:t>
      </w:r>
      <w:r w:rsidRPr="00B96269">
        <w:rPr>
          <w:rFonts w:ascii="Calibri" w:eastAsia="Times New Roman" w:hAnsi="Calibri" w:cs="Calibri"/>
          <w:kern w:val="0"/>
          <w:sz w:val="24"/>
          <w:szCs w:val="24"/>
          <w:lang w:val="en-US"/>
          <w14:ligatures w14:val="none"/>
        </w:rPr>
        <w:t>.</w:t>
      </w:r>
    </w:p>
    <w:p w14:paraId="1362E04B" w14:textId="17E8653E" w:rsidR="00B96269" w:rsidRPr="00B96269" w:rsidRDefault="00B96269" w:rsidP="00AC1D68">
      <w:pPr>
        <w:bidi/>
        <w:spacing w:before="100" w:beforeAutospacing="1" w:after="100" w:afterAutospacing="1"/>
        <w:rPr>
          <w:rFonts w:ascii="Calibri" w:eastAsia="Times New Roman" w:hAnsi="Calibri" w:cs="Calibri"/>
          <w:kern w:val="0"/>
          <w:sz w:val="24"/>
          <w:szCs w:val="24"/>
          <w:lang w:val="en-US"/>
          <w14:ligatures w14:val="none"/>
        </w:rPr>
      </w:pPr>
      <w:r w:rsidRPr="00B96269">
        <w:rPr>
          <w:rFonts w:ascii="Calibri" w:eastAsia="Times New Roman" w:hAnsi="Calibri" w:cs="Calibri"/>
          <w:kern w:val="0"/>
          <w:sz w:val="24"/>
          <w:szCs w:val="24"/>
          <w:rtl/>
          <w:lang w:val="en-US"/>
          <w14:ligatures w14:val="none"/>
        </w:rPr>
        <w:t xml:space="preserve">وعلى الرغم من الاعتماد الكبير على الواردات، فقد حققت المملكة إنجازات ملموسة في مجالات الاكتفاء الذاتي، إذ وصلت إلى </w:t>
      </w:r>
      <w:r w:rsidR="00AC1D68">
        <w:rPr>
          <w:rFonts w:ascii="Calibri" w:eastAsia="Times New Roman" w:hAnsi="Calibri" w:cs="Calibri"/>
          <w:kern w:val="0"/>
          <w:sz w:val="24"/>
          <w:szCs w:val="24"/>
          <w:lang w:val="en-US"/>
          <w14:ligatures w14:val="none"/>
        </w:rPr>
        <w:t>8</w:t>
      </w:r>
      <w:r>
        <w:rPr>
          <w:rFonts w:ascii="Calibri" w:eastAsia="Times New Roman" w:hAnsi="Calibri" w:cs="Calibri"/>
          <w:kern w:val="0"/>
          <w:sz w:val="24"/>
          <w:szCs w:val="24"/>
          <w:lang w:val="en-US"/>
          <w14:ligatures w14:val="none"/>
        </w:rPr>
        <w:t>0</w:t>
      </w:r>
      <w:r w:rsidRPr="00B96269">
        <w:rPr>
          <w:rFonts w:ascii="Calibri" w:eastAsia="Times New Roman" w:hAnsi="Calibri" w:cs="Calibri"/>
          <w:kern w:val="0"/>
          <w:sz w:val="24"/>
          <w:szCs w:val="24"/>
          <w:rtl/>
          <w:lang w:val="en-US"/>
          <w14:ligatures w14:val="none"/>
        </w:rPr>
        <w:t xml:space="preserve">% في منتجات </w:t>
      </w:r>
      <w:r w:rsidR="00AC1D68">
        <w:rPr>
          <w:rFonts w:ascii="Calibri" w:eastAsia="Times New Roman" w:hAnsi="Calibri" w:cs="Calibri" w:hint="cs"/>
          <w:kern w:val="0"/>
          <w:sz w:val="24"/>
          <w:szCs w:val="24"/>
          <w:rtl/>
          <w:lang w:val="en-US"/>
          <w14:ligatures w14:val="none"/>
        </w:rPr>
        <w:t xml:space="preserve">الحبوب والفواكه واللحوم </w:t>
      </w:r>
      <w:r w:rsidR="00815E50">
        <w:rPr>
          <w:rFonts w:ascii="Calibri" w:eastAsia="Times New Roman" w:hAnsi="Calibri" w:cs="Calibri" w:hint="cs"/>
          <w:kern w:val="0"/>
          <w:sz w:val="24"/>
          <w:szCs w:val="24"/>
          <w:rtl/>
          <w:lang w:val="en-US"/>
          <w14:ligatures w14:val="none"/>
        </w:rPr>
        <w:t>الحمراء،</w:t>
      </w:r>
      <w:r w:rsidR="00AC1D68" w:rsidRPr="00AC1D68">
        <w:rPr>
          <w:rFonts w:ascii="Segoe UI" w:hAnsi="Segoe UI" w:cs="Segoe UI"/>
          <w:color w:val="000000"/>
          <w:sz w:val="21"/>
          <w:szCs w:val="21"/>
          <w:rtl/>
        </w:rPr>
        <w:t xml:space="preserve"> </w:t>
      </w:r>
      <w:r w:rsidR="00AC1D68">
        <w:rPr>
          <w:rFonts w:ascii="Calibri" w:eastAsia="Times New Roman" w:hAnsi="Calibri" w:cs="Calibri" w:hint="cs"/>
          <w:kern w:val="0"/>
          <w:sz w:val="24"/>
          <w:szCs w:val="24"/>
          <w:rtl/>
          <w:lang w:val="en-US"/>
          <w14:ligatures w14:val="none"/>
        </w:rPr>
        <w:t>وقد</w:t>
      </w:r>
      <w:r w:rsidR="00AC1D68" w:rsidRPr="00AC1D68">
        <w:rPr>
          <w:rFonts w:ascii="Calibri" w:eastAsia="Times New Roman" w:hAnsi="Calibri" w:cs="Calibri"/>
          <w:kern w:val="0"/>
          <w:sz w:val="24"/>
          <w:szCs w:val="24"/>
          <w:rtl/>
          <w:lang w:val="en-US"/>
          <w14:ligatures w14:val="none"/>
        </w:rPr>
        <w:t xml:space="preserve"> حققت بفخر الاكتفاء الذاتي من منتجات الألبان الطازجة والبيض</w:t>
      </w:r>
      <w:r w:rsidRPr="00B96269">
        <w:rPr>
          <w:rFonts w:ascii="Calibri" w:eastAsia="Times New Roman" w:hAnsi="Calibri" w:cs="Calibri"/>
          <w:kern w:val="0"/>
          <w:sz w:val="24"/>
          <w:szCs w:val="24"/>
          <w:rtl/>
          <w:lang w:val="en-US"/>
          <w14:ligatures w14:val="none"/>
        </w:rPr>
        <w:t xml:space="preserve"> و</w:t>
      </w:r>
      <w:r>
        <w:rPr>
          <w:rFonts w:ascii="Calibri" w:eastAsia="Times New Roman" w:hAnsi="Calibri" w:cs="Calibri"/>
          <w:kern w:val="0"/>
          <w:sz w:val="24"/>
          <w:szCs w:val="24"/>
          <w:lang w:val="en-US"/>
          <w14:ligatures w14:val="none"/>
        </w:rPr>
        <w:t>70</w:t>
      </w:r>
      <w:r w:rsidRPr="00B96269">
        <w:rPr>
          <w:rFonts w:ascii="Calibri" w:eastAsia="Times New Roman" w:hAnsi="Calibri" w:cs="Calibri"/>
          <w:kern w:val="0"/>
          <w:sz w:val="24"/>
          <w:szCs w:val="24"/>
          <w:rtl/>
          <w:lang w:val="en-US"/>
          <w14:ligatures w14:val="none"/>
        </w:rPr>
        <w:t>% في الخضروات، و</w:t>
      </w:r>
      <w:r>
        <w:rPr>
          <w:rFonts w:ascii="Calibri" w:eastAsia="Times New Roman" w:hAnsi="Calibri" w:cs="Calibri"/>
          <w:kern w:val="0"/>
          <w:sz w:val="24"/>
          <w:szCs w:val="24"/>
          <w:lang w:val="en-US"/>
          <w14:ligatures w14:val="none"/>
        </w:rPr>
        <w:t>65</w:t>
      </w:r>
      <w:r w:rsidRPr="00B96269">
        <w:rPr>
          <w:rFonts w:ascii="Calibri" w:eastAsia="Times New Roman" w:hAnsi="Calibri" w:cs="Calibri"/>
          <w:kern w:val="0"/>
          <w:sz w:val="24"/>
          <w:szCs w:val="24"/>
          <w:rtl/>
          <w:lang w:val="en-US"/>
          <w14:ligatures w14:val="none"/>
        </w:rPr>
        <w:t xml:space="preserve">% في لحوم الدواجن. </w:t>
      </w:r>
    </w:p>
    <w:p w14:paraId="768C7170" w14:textId="77777777" w:rsidR="00B96269" w:rsidRPr="00B96269" w:rsidRDefault="00B96269" w:rsidP="00B96269">
      <w:pPr>
        <w:pStyle w:val="NormalWeb"/>
        <w:bidi/>
        <w:rPr>
          <w:lang w:val="en-US"/>
        </w:rPr>
      </w:pPr>
    </w:p>
    <w:p w14:paraId="7BFCED96" w14:textId="77777777" w:rsidR="009A7925" w:rsidRDefault="009A7925" w:rsidP="00DB0975">
      <w:pPr>
        <w:jc w:val="both"/>
        <w:rPr>
          <w:rFonts w:ascii="Outfit" w:eastAsia="Arial" w:hAnsi="Outfit" w:cs="Arial"/>
          <w:lang w:val="en-AU"/>
        </w:rPr>
      </w:pPr>
    </w:p>
    <w:p w14:paraId="20020913" w14:textId="77777777" w:rsidR="00AF00F8" w:rsidRDefault="00AF00F8" w:rsidP="009A7925">
      <w:pPr>
        <w:pStyle w:val="NormalWeb"/>
        <w:bidi/>
        <w:rPr>
          <w:rFonts w:ascii="Calibri" w:hAnsi="Calibri" w:cs="Calibri"/>
          <w:b/>
          <w:bCs/>
          <w:rtl/>
        </w:rPr>
      </w:pPr>
    </w:p>
    <w:p w14:paraId="1C171640" w14:textId="77777777" w:rsidR="00AF00F8" w:rsidRDefault="00AF00F8" w:rsidP="00AF00F8">
      <w:pPr>
        <w:pStyle w:val="NormalWeb"/>
        <w:bidi/>
        <w:rPr>
          <w:rFonts w:ascii="Calibri" w:hAnsi="Calibri" w:cs="Calibri"/>
          <w:b/>
          <w:bCs/>
          <w:rtl/>
        </w:rPr>
      </w:pPr>
    </w:p>
    <w:p w14:paraId="48DA685B" w14:textId="77777777" w:rsidR="00AF00F8" w:rsidRDefault="00AF00F8" w:rsidP="00AF00F8">
      <w:pPr>
        <w:pStyle w:val="NormalWeb"/>
        <w:bidi/>
        <w:rPr>
          <w:rFonts w:ascii="Calibri" w:hAnsi="Calibri" w:cs="Calibri"/>
          <w:b/>
          <w:bCs/>
          <w:rtl/>
        </w:rPr>
      </w:pPr>
    </w:p>
    <w:p w14:paraId="6EAD63E0" w14:textId="77777777" w:rsidR="00AF00F8" w:rsidRDefault="00AF00F8" w:rsidP="00AF00F8">
      <w:pPr>
        <w:pStyle w:val="NormalWeb"/>
        <w:bidi/>
        <w:rPr>
          <w:rFonts w:ascii="Calibri" w:hAnsi="Calibri" w:cs="Calibri"/>
          <w:b/>
          <w:bCs/>
          <w:rtl/>
        </w:rPr>
      </w:pPr>
    </w:p>
    <w:p w14:paraId="29716BA7" w14:textId="77777777" w:rsidR="00AF00F8" w:rsidRDefault="00AF00F8" w:rsidP="00AF00F8">
      <w:pPr>
        <w:pStyle w:val="NormalWeb"/>
        <w:bidi/>
        <w:rPr>
          <w:rFonts w:ascii="Calibri" w:hAnsi="Calibri" w:cs="Calibri"/>
          <w:b/>
          <w:bCs/>
          <w:rtl/>
        </w:rPr>
      </w:pPr>
    </w:p>
    <w:p w14:paraId="060B2DA6" w14:textId="0CDD862F" w:rsidR="009A7925" w:rsidRPr="00AF00F8" w:rsidRDefault="009A7925" w:rsidP="00AF00F8">
      <w:pPr>
        <w:pStyle w:val="NormalWeb"/>
        <w:bidi/>
        <w:rPr>
          <w:rFonts w:ascii="Calibri" w:hAnsi="Calibri" w:cs="Calibri"/>
          <w:b/>
          <w:bCs/>
        </w:rPr>
      </w:pPr>
      <w:r w:rsidRPr="00AF00F8">
        <w:rPr>
          <w:rFonts w:ascii="Calibri" w:hAnsi="Calibri" w:cs="Calibri"/>
          <w:b/>
          <w:bCs/>
          <w:rtl/>
        </w:rPr>
        <w:t xml:space="preserve">إعادة تعريف المنتجات الغذائية الطبيعية </w:t>
      </w:r>
      <w:r w:rsidR="00707B67" w:rsidRPr="00AF00F8">
        <w:rPr>
          <w:rFonts w:ascii="Calibri" w:hAnsi="Calibri" w:cs="Calibri"/>
          <w:b/>
          <w:bCs/>
          <w:rtl/>
        </w:rPr>
        <w:t xml:space="preserve">من خلال </w:t>
      </w:r>
      <w:r w:rsidRPr="00AF00F8">
        <w:rPr>
          <w:rFonts w:ascii="Calibri" w:hAnsi="Calibri" w:cs="Calibri"/>
          <w:b/>
          <w:bCs/>
          <w:rtl/>
        </w:rPr>
        <w:t xml:space="preserve">الابتكار الفرنسي في </w:t>
      </w:r>
      <w:r w:rsidR="00707B67" w:rsidRPr="00AF00F8">
        <w:rPr>
          <w:rFonts w:ascii="Calibri" w:hAnsi="Calibri" w:cs="Calibri"/>
          <w:b/>
          <w:bCs/>
          <w:rtl/>
        </w:rPr>
        <w:t xml:space="preserve">مجال </w:t>
      </w:r>
      <w:r w:rsidRPr="00AF00F8">
        <w:rPr>
          <w:rFonts w:ascii="Calibri" w:hAnsi="Calibri" w:cs="Calibri"/>
          <w:b/>
          <w:bCs/>
          <w:rtl/>
        </w:rPr>
        <w:t>فن الطهي</w:t>
      </w:r>
    </w:p>
    <w:p w14:paraId="3CB48011" w14:textId="77777777" w:rsidR="009A7925" w:rsidRPr="00AF00F8" w:rsidRDefault="009A7925" w:rsidP="009A7925">
      <w:pPr>
        <w:pStyle w:val="NormalWeb"/>
        <w:bidi/>
        <w:rPr>
          <w:rFonts w:ascii="Calibri" w:hAnsi="Calibri" w:cs="Calibri"/>
        </w:rPr>
      </w:pPr>
    </w:p>
    <w:p w14:paraId="4DDCC1DE" w14:textId="10BE1A6E" w:rsidR="00707B67" w:rsidRPr="00AF00F8" w:rsidRDefault="009A7925" w:rsidP="00AF00F8">
      <w:pPr>
        <w:pStyle w:val="NormalWeb"/>
        <w:bidi/>
        <w:rPr>
          <w:rFonts w:ascii="Calibri" w:eastAsia="Times New Roman" w:hAnsi="Calibri" w:cs="Calibri"/>
          <w:kern w:val="0"/>
          <w:lang w:val="en-US"/>
          <w14:ligatures w14:val="none"/>
        </w:rPr>
      </w:pPr>
      <w:r w:rsidRPr="00AF00F8">
        <w:rPr>
          <w:rFonts w:ascii="Calibri" w:hAnsi="Calibri" w:cs="Calibri"/>
          <w:rtl/>
        </w:rPr>
        <w:t xml:space="preserve">سيضم الجناح الفرنسي شركات مبتكرة، بما في ذلك شركة </w:t>
      </w:r>
      <w:hyperlink r:id="rId10" w:history="1">
        <w:r w:rsidR="00707B67" w:rsidRPr="00AF00F8">
          <w:rPr>
            <w:rStyle w:val="Lienhypertexte"/>
            <w:rFonts w:ascii="Calibri" w:hAnsi="Calibri" w:cs="Calibri"/>
            <w:rtl/>
            <w:lang w:val="en-AU" w:bidi="ar-AE"/>
          </w:rPr>
          <w:t xml:space="preserve">سابارو </w:t>
        </w:r>
      </w:hyperlink>
      <w:r w:rsidR="00707B67" w:rsidRPr="00AF00F8">
        <w:rPr>
          <w:rFonts w:ascii="Calibri" w:hAnsi="Calibri" w:cs="Calibri"/>
        </w:rPr>
        <w:t xml:space="preserve"> </w:t>
      </w:r>
      <w:r w:rsidRPr="00AF00F8">
        <w:rPr>
          <w:rFonts w:ascii="Calibri" w:hAnsi="Calibri" w:cs="Calibri"/>
          <w:rtl/>
        </w:rPr>
        <w:t>، وهي شركة عائلية متخصصة في المنتجات الطبيعية مثل الفطر</w:t>
      </w:r>
      <w:r w:rsidR="00707B67" w:rsidRPr="00AF00F8">
        <w:rPr>
          <w:rFonts w:ascii="Calibri" w:hAnsi="Calibri" w:cs="Calibri"/>
          <w:rtl/>
        </w:rPr>
        <w:t>، الحلزون،</w:t>
      </w:r>
      <w:r w:rsidRPr="00AF00F8">
        <w:rPr>
          <w:rFonts w:ascii="Calibri" w:hAnsi="Calibri" w:cs="Calibri"/>
          <w:rtl/>
        </w:rPr>
        <w:t xml:space="preserve"> الخضروات </w:t>
      </w:r>
      <w:r w:rsidR="00707B67" w:rsidRPr="00AF00F8">
        <w:rPr>
          <w:rFonts w:ascii="Calibri" w:hAnsi="Calibri" w:cs="Calibri"/>
          <w:rtl/>
        </w:rPr>
        <w:t xml:space="preserve">المجففة، </w:t>
      </w:r>
      <w:r w:rsidRPr="00AF00F8">
        <w:rPr>
          <w:rFonts w:ascii="Calibri" w:hAnsi="Calibri" w:cs="Calibri"/>
          <w:rtl/>
        </w:rPr>
        <w:t xml:space="preserve">الحبوب والبقوليات الجاهزة للأكل. </w:t>
      </w:r>
      <w:r w:rsidR="00707B67" w:rsidRPr="00707B67">
        <w:rPr>
          <w:rFonts w:ascii="Calibri" w:eastAsia="Times New Roman" w:hAnsi="Calibri" w:cs="Calibri"/>
          <w:kern w:val="0"/>
          <w:rtl/>
          <w:lang w:val="en-US"/>
          <w14:ligatures w14:val="none"/>
        </w:rPr>
        <w:t xml:space="preserve">وتُصنّع منتجاتهم باستخدام أحدث الأساليب في مصانعهم المتخصصة والحاصلة على شهادات </w:t>
      </w:r>
      <w:r w:rsidR="001477E8">
        <w:rPr>
          <w:rFonts w:ascii="Calibri" w:hAnsi="Calibri" w:cs="Calibri" w:hint="cs"/>
          <w:rtl/>
        </w:rPr>
        <w:t xml:space="preserve">مبادرة </w:t>
      </w:r>
      <w:r w:rsidR="001477E8" w:rsidRPr="00AF00F8">
        <w:rPr>
          <w:rFonts w:ascii="Calibri" w:hAnsi="Calibri" w:cs="Calibri" w:hint="cs"/>
          <w:rtl/>
        </w:rPr>
        <w:t>سلامة</w:t>
      </w:r>
      <w:r w:rsidR="001477E8">
        <w:rPr>
          <w:rFonts w:ascii="Calibri" w:hAnsi="Calibri" w:cs="Calibri" w:hint="cs"/>
          <w:rtl/>
          <w:lang w:bidi="ar-AE"/>
        </w:rPr>
        <w:t xml:space="preserve"> الأغذية</w:t>
      </w:r>
      <w:r w:rsidR="00707B67" w:rsidRPr="00AF00F8">
        <w:rPr>
          <w:rFonts w:ascii="Calibri" w:hAnsi="Calibri" w:cs="Calibri"/>
          <w:rtl/>
        </w:rPr>
        <w:t xml:space="preserve"> (</w:t>
      </w:r>
      <w:r w:rsidR="00707B67" w:rsidRPr="00AF00F8">
        <w:rPr>
          <w:rFonts w:ascii="Calibri" w:hAnsi="Calibri" w:cs="Calibri"/>
        </w:rPr>
        <w:t>IFS</w:t>
      </w:r>
      <w:r w:rsidRPr="00AF00F8">
        <w:rPr>
          <w:rFonts w:ascii="Calibri" w:hAnsi="Calibri" w:cs="Calibri"/>
          <w:rtl/>
        </w:rPr>
        <w:t xml:space="preserve"> </w:t>
      </w:r>
      <w:r w:rsidR="00707B67" w:rsidRPr="00AF00F8">
        <w:rPr>
          <w:rFonts w:ascii="Calibri" w:hAnsi="Calibri" w:cs="Calibri"/>
          <w:rtl/>
        </w:rPr>
        <w:t xml:space="preserve">) </w:t>
      </w:r>
      <w:r w:rsidRPr="00AF00F8">
        <w:rPr>
          <w:rFonts w:ascii="Calibri" w:hAnsi="Calibri" w:cs="Calibri"/>
          <w:rtl/>
        </w:rPr>
        <w:t>و</w:t>
      </w:r>
      <w:r w:rsidRPr="00AF00F8">
        <w:rPr>
          <w:rFonts w:ascii="Calibri" w:hAnsi="Calibri" w:cs="Calibri"/>
        </w:rPr>
        <w:t xml:space="preserve"> </w:t>
      </w:r>
      <w:r w:rsidRPr="00AF00F8">
        <w:rPr>
          <w:rFonts w:ascii="Calibri" w:hAnsi="Calibri" w:cs="Calibri"/>
          <w:rtl/>
        </w:rPr>
        <w:t>اتحاد التجزئة البريطاني</w:t>
      </w:r>
      <w:r w:rsidR="00707B67" w:rsidRPr="00AF00F8">
        <w:rPr>
          <w:rFonts w:ascii="Calibri" w:hAnsi="Calibri" w:cs="Calibri"/>
          <w:rtl/>
        </w:rPr>
        <w:t xml:space="preserve">( </w:t>
      </w:r>
      <w:r w:rsidR="00707B67" w:rsidRPr="00AF00F8">
        <w:rPr>
          <w:rFonts w:ascii="Calibri" w:hAnsi="Calibri" w:cs="Calibri"/>
        </w:rPr>
        <w:t>BRC</w:t>
      </w:r>
      <w:r w:rsidR="00707B67" w:rsidRPr="00AF00F8">
        <w:rPr>
          <w:rFonts w:ascii="Calibri" w:hAnsi="Calibri" w:cs="Calibri"/>
          <w:rtl/>
        </w:rPr>
        <w:t>)</w:t>
      </w:r>
      <w:r w:rsidRPr="00AF00F8">
        <w:rPr>
          <w:rFonts w:ascii="Calibri" w:hAnsi="Calibri" w:cs="Calibri"/>
          <w:rtl/>
        </w:rPr>
        <w:t xml:space="preserve"> </w:t>
      </w:r>
      <w:r w:rsidR="00707B67" w:rsidRPr="00707B67">
        <w:rPr>
          <w:rFonts w:ascii="Calibri" w:eastAsia="Times New Roman" w:hAnsi="Calibri" w:cs="Calibri"/>
          <w:kern w:val="0"/>
          <w:rtl/>
          <w:lang w:val="en-US"/>
          <w14:ligatures w14:val="none"/>
        </w:rPr>
        <w:t xml:space="preserve">قبل أن تُصدّر إلى أكثر من </w:t>
      </w:r>
      <w:r w:rsidR="00707B67" w:rsidRPr="00AF00F8">
        <w:rPr>
          <w:rFonts w:ascii="Calibri" w:eastAsia="Times New Roman" w:hAnsi="Calibri" w:cs="Calibri"/>
          <w:kern w:val="0"/>
          <w:lang w:val="en-US"/>
          <w14:ligatures w14:val="none"/>
        </w:rPr>
        <w:t>50</w:t>
      </w:r>
      <w:r w:rsidR="00707B67" w:rsidRPr="00707B67">
        <w:rPr>
          <w:rFonts w:ascii="Calibri" w:eastAsia="Times New Roman" w:hAnsi="Calibri" w:cs="Calibri"/>
          <w:kern w:val="0"/>
          <w:rtl/>
          <w:lang w:val="en-US"/>
          <w14:ligatures w14:val="none"/>
        </w:rPr>
        <w:t xml:space="preserve"> دولة حول العالم</w:t>
      </w:r>
      <w:r w:rsidR="00707B67" w:rsidRPr="00707B67">
        <w:rPr>
          <w:rFonts w:ascii="Calibri" w:eastAsia="Times New Roman" w:hAnsi="Calibri" w:cs="Calibri"/>
          <w:kern w:val="0"/>
          <w:lang w:val="en-US"/>
          <w14:ligatures w14:val="none"/>
        </w:rPr>
        <w:t>.</w:t>
      </w:r>
      <w:r w:rsidRPr="00AF00F8">
        <w:rPr>
          <w:rFonts w:ascii="Calibri" w:hAnsi="Calibri" w:cs="Calibri"/>
          <w:rtl/>
        </w:rPr>
        <w:t xml:space="preserve"> </w:t>
      </w:r>
      <w:r w:rsidR="00707B67" w:rsidRPr="00AF00F8">
        <w:rPr>
          <w:rFonts w:ascii="Calibri" w:eastAsia="Times New Roman" w:hAnsi="Calibri" w:cs="Calibri"/>
          <w:kern w:val="0"/>
          <w:rtl/>
          <w:lang w:val="en-US"/>
          <w14:ligatures w14:val="none"/>
        </w:rPr>
        <w:t>أما</w:t>
      </w:r>
      <w:r w:rsidR="00707B67" w:rsidRPr="00707B67">
        <w:rPr>
          <w:rFonts w:ascii="Calibri" w:eastAsia="Times New Roman" w:hAnsi="Calibri" w:cs="Calibri"/>
          <w:kern w:val="0"/>
          <w:rtl/>
          <w:lang w:val="en-US"/>
          <w14:ligatures w14:val="none"/>
        </w:rPr>
        <w:t xml:space="preserve"> شركة </w:t>
      </w:r>
      <w:hyperlink r:id="rId11" w:history="1">
        <w:r w:rsidR="00707B67" w:rsidRPr="00AF00F8">
          <w:rPr>
            <w:rStyle w:val="Lienhypertexte"/>
            <w:rFonts w:ascii="Calibri" w:hAnsi="Calibri" w:cs="Calibri"/>
            <w:rtl/>
            <w:lang w:val="en-AU"/>
          </w:rPr>
          <w:t>هابسو</w:t>
        </w:r>
      </w:hyperlink>
      <w:r w:rsidR="00707B67" w:rsidRPr="00707B67">
        <w:rPr>
          <w:rFonts w:ascii="Calibri" w:eastAsia="Times New Roman" w:hAnsi="Calibri" w:cs="Calibri"/>
          <w:kern w:val="0"/>
          <w:rtl/>
          <w:lang w:val="en-US"/>
          <w14:ligatures w14:val="none"/>
        </w:rPr>
        <w:t xml:space="preserve">، فتقدم شرابًا طبيعيًا مبتكرًا مصنوعًا من الحبة السوداء، المعروفة بفوائدها الصحية وتاريخها الطويل في </w:t>
      </w:r>
      <w:r w:rsidR="00707B67" w:rsidRPr="00AF00F8">
        <w:rPr>
          <w:rFonts w:ascii="Calibri" w:eastAsia="Times New Roman" w:hAnsi="Calibri" w:cs="Calibri"/>
          <w:kern w:val="0"/>
          <w:rtl/>
          <w:lang w:val="en-US"/>
          <w14:ligatures w14:val="none"/>
        </w:rPr>
        <w:t>العلاجات</w:t>
      </w:r>
      <w:r w:rsidR="00707B67" w:rsidRPr="00707B67">
        <w:rPr>
          <w:rFonts w:ascii="Calibri" w:eastAsia="Times New Roman" w:hAnsi="Calibri" w:cs="Calibri"/>
          <w:kern w:val="0"/>
          <w:rtl/>
          <w:lang w:val="en-US"/>
          <w14:ligatures w14:val="none"/>
        </w:rPr>
        <w:t xml:space="preserve"> التقليد</w:t>
      </w:r>
      <w:r w:rsidR="00707B67" w:rsidRPr="00AF00F8">
        <w:rPr>
          <w:rFonts w:ascii="Calibri" w:eastAsia="Times New Roman" w:hAnsi="Calibri" w:cs="Calibri"/>
          <w:kern w:val="0"/>
          <w:rtl/>
          <w:lang w:val="en-US"/>
          <w14:ligatures w14:val="none"/>
        </w:rPr>
        <w:t xml:space="preserve">ية. </w:t>
      </w:r>
      <w:hyperlink r:id="rId12" w:history="1">
        <w:r w:rsidR="00707B67" w:rsidRPr="00AF00F8">
          <w:rPr>
            <w:rStyle w:val="Lienhypertexte"/>
            <w:rFonts w:ascii="Calibri" w:eastAsia="Arial" w:hAnsi="Calibri" w:cs="Calibri"/>
            <w:rtl/>
            <w:lang w:val="en-AU"/>
          </w:rPr>
          <w:t xml:space="preserve">اكتشفوا المزيد عن هذه الشركات والعرض الفرنسي المتكامل </w:t>
        </w:r>
        <w:r w:rsidR="00AF00F8" w:rsidRPr="00AF00F8">
          <w:rPr>
            <w:rStyle w:val="Lienhypertexte"/>
            <w:rFonts w:ascii="Calibri" w:eastAsia="Arial" w:hAnsi="Calibri" w:cs="Calibri"/>
            <w:rtl/>
            <w:lang w:val="en-AU"/>
          </w:rPr>
          <w:t>لفنون الطهي والمنتجات الغذائية</w:t>
        </w:r>
        <w:r w:rsidR="00707B67" w:rsidRPr="00AF00F8">
          <w:rPr>
            <w:rStyle w:val="Lienhypertexte"/>
            <w:rFonts w:ascii="Calibri" w:eastAsia="Arial" w:hAnsi="Calibri" w:cs="Calibri"/>
            <w:lang w:val="en-AU"/>
          </w:rPr>
          <w:t>.</w:t>
        </w:r>
      </w:hyperlink>
      <w:r w:rsidR="00707B67" w:rsidRPr="00AF00F8">
        <w:rPr>
          <w:rFonts w:ascii="Calibri" w:eastAsia="Arial" w:hAnsi="Calibri" w:cs="Calibri"/>
          <w:lang w:val="en-AU"/>
        </w:rPr>
        <w:t xml:space="preserve"> </w:t>
      </w:r>
    </w:p>
    <w:p w14:paraId="409EFF0D" w14:textId="77777777" w:rsidR="00707B67" w:rsidRPr="00707B67" w:rsidRDefault="00707B67" w:rsidP="00707B67">
      <w:pPr>
        <w:pStyle w:val="NormalWeb"/>
        <w:bidi/>
        <w:rPr>
          <w:lang w:val="en-US"/>
        </w:rPr>
      </w:pPr>
    </w:p>
    <w:p w14:paraId="44A4BAD8" w14:textId="17FDF043" w:rsidR="00AF00F8" w:rsidRPr="00AF00F8" w:rsidRDefault="00AF00F8" w:rsidP="00AF00F8">
      <w:pPr>
        <w:pStyle w:val="NormalWeb"/>
        <w:bidi/>
        <w:rPr>
          <w:rFonts w:ascii="Calibri" w:hAnsi="Calibri" w:cs="Calibri"/>
          <w:rtl/>
        </w:rPr>
      </w:pPr>
      <w:r w:rsidRPr="00AF00F8">
        <w:rPr>
          <w:rFonts w:ascii="Calibri" w:hAnsi="Calibri" w:cs="Calibri"/>
          <w:rtl/>
        </w:rPr>
        <w:t>تواصلوا مع الوفد الفرنسي</w:t>
      </w:r>
    </w:p>
    <w:p w14:paraId="356CC150" w14:textId="77777777" w:rsidR="00AF00F8" w:rsidRPr="00AF00F8" w:rsidRDefault="00AF00F8" w:rsidP="00AF00F8">
      <w:pPr>
        <w:pStyle w:val="NormalWeb"/>
        <w:bidi/>
        <w:rPr>
          <w:rFonts w:ascii="Calibri" w:hAnsi="Calibri" w:cs="Calibri"/>
        </w:rPr>
      </w:pPr>
    </w:p>
    <w:p w14:paraId="7EA0CECD" w14:textId="3586C0C3" w:rsidR="00AF00F8" w:rsidRPr="00AF00F8" w:rsidRDefault="00AF00F8" w:rsidP="00AF00F8">
      <w:pPr>
        <w:pStyle w:val="NormalWeb"/>
        <w:bidi/>
        <w:rPr>
          <w:rFonts w:ascii="Calibri" w:hAnsi="Calibri" w:cs="Calibri"/>
          <w:rtl/>
        </w:rPr>
      </w:pPr>
      <w:r w:rsidRPr="00AF00F8">
        <w:rPr>
          <w:rFonts w:ascii="Calibri" w:hAnsi="Calibri" w:cs="Calibri"/>
          <w:rtl/>
        </w:rPr>
        <w:t>تدعو وكالة بيزنس فرانس المتخصصين في مجال الصناعة السعودية لتجربة تميز المطبخ الفرنسي والابتكار في معرض سعودي فود. يتم تشجيع الحضور على التسجيل في منصة بيزنس فرانس للتواصل مع الوفد الفرنسي واستكشاف فرص وشراكات تجارية ذات إمكانات عالية</w:t>
      </w:r>
      <w:r w:rsidRPr="00AF00F8">
        <w:rPr>
          <w:rFonts w:ascii="Calibri" w:hAnsi="Calibri" w:cs="Calibri"/>
        </w:rPr>
        <w:t>.</w:t>
      </w:r>
    </w:p>
    <w:p w14:paraId="76DC9A98" w14:textId="77777777" w:rsidR="00AF00F8" w:rsidRPr="00AF00F8" w:rsidRDefault="00AF00F8" w:rsidP="00AF00F8">
      <w:pPr>
        <w:pStyle w:val="NormalWeb"/>
        <w:bidi/>
        <w:rPr>
          <w:rFonts w:ascii="Calibri" w:hAnsi="Calibri" w:cs="Calibri"/>
        </w:rPr>
      </w:pPr>
    </w:p>
    <w:p w14:paraId="7A2A829C" w14:textId="2745327D" w:rsidR="00AF00F8" w:rsidRDefault="00AF00F8" w:rsidP="00AF00F8">
      <w:pPr>
        <w:pStyle w:val="NormalWeb"/>
        <w:bidi/>
        <w:rPr>
          <w:rFonts w:ascii="Calibri" w:hAnsi="Calibri" w:cs="Calibri"/>
          <w:b/>
          <w:bCs/>
          <w:rtl/>
        </w:rPr>
      </w:pPr>
      <w:r w:rsidRPr="00AF00F8">
        <w:rPr>
          <w:rFonts w:ascii="Calibri" w:hAnsi="Calibri" w:cs="Calibri"/>
          <w:rtl/>
        </w:rPr>
        <w:t>تجدون بيزنس فرانس في</w:t>
      </w:r>
      <w:r w:rsidRPr="00AF00F8">
        <w:rPr>
          <w:rFonts w:ascii="Calibri" w:hAnsi="Calibri" w:cs="Calibri"/>
          <w:b/>
          <w:bCs/>
          <w:rtl/>
        </w:rPr>
        <w:t xml:space="preserve"> القاعة </w:t>
      </w:r>
      <w:r w:rsidRPr="00AF00F8">
        <w:rPr>
          <w:rFonts w:ascii="Calibri" w:hAnsi="Calibri" w:cs="Calibri"/>
          <w:b/>
          <w:bCs/>
        </w:rPr>
        <w:t>3</w:t>
      </w:r>
      <w:r w:rsidRPr="00AF00F8">
        <w:rPr>
          <w:rFonts w:ascii="Calibri" w:hAnsi="Calibri" w:cs="Calibri"/>
          <w:b/>
          <w:bCs/>
          <w:rtl/>
        </w:rPr>
        <w:t xml:space="preserve"> / المنصة </w:t>
      </w:r>
      <w:r w:rsidRPr="001477E8">
        <w:rPr>
          <w:rFonts w:ascii="Calibri" w:hAnsi="Calibri" w:cs="Calibri"/>
          <w:b/>
          <w:bCs/>
        </w:rPr>
        <w:t>G3-26</w:t>
      </w:r>
    </w:p>
    <w:p w14:paraId="01E9E8D5" w14:textId="77777777" w:rsidR="00E055CB" w:rsidRPr="00AF00F8" w:rsidRDefault="00E055CB" w:rsidP="00E055CB">
      <w:pPr>
        <w:pStyle w:val="NormalWeb"/>
        <w:bidi/>
        <w:rPr>
          <w:rFonts w:ascii="Calibri" w:hAnsi="Calibri" w:cs="Calibri"/>
        </w:rPr>
      </w:pPr>
    </w:p>
    <w:p w14:paraId="372940B9" w14:textId="77777777" w:rsidR="00AF00F8" w:rsidRPr="00AF00F8" w:rsidRDefault="00AF00F8" w:rsidP="00AF00F8">
      <w:pPr>
        <w:bidi/>
        <w:rPr>
          <w:rFonts w:ascii="Outfit" w:hAnsi="Outfit" w:cs="Arial"/>
          <w:lang w:val="en-US"/>
        </w:rPr>
      </w:pPr>
    </w:p>
    <w:p w14:paraId="37F7A44B" w14:textId="67FCC3DE" w:rsidR="00487788" w:rsidRDefault="00AF00F8" w:rsidP="00AF00F8">
      <w:pPr>
        <w:bidi/>
        <w:rPr>
          <w:rFonts w:ascii="Calibri" w:eastAsia="Arial" w:hAnsi="Calibri" w:cs="Calibri"/>
          <w:color w:val="595959" w:themeColor="text1" w:themeTint="A6"/>
          <w:sz w:val="24"/>
          <w:szCs w:val="24"/>
          <w:rtl/>
          <w:lang w:val="en-US"/>
        </w:rPr>
      </w:pPr>
      <w:r w:rsidRPr="00AF00F8">
        <w:rPr>
          <w:rFonts w:ascii="Calibri" w:eastAsia="Arial" w:hAnsi="Calibri" w:cs="Calibri"/>
          <w:color w:val="595959" w:themeColor="text1" w:themeTint="A6"/>
          <w:sz w:val="24"/>
          <w:szCs w:val="24"/>
          <w:rtl/>
          <w:lang w:val="en-US"/>
        </w:rPr>
        <w:t xml:space="preserve">المصدر: الجمارك </w:t>
      </w:r>
      <w:r w:rsidRPr="00AF00F8">
        <w:rPr>
          <w:rFonts w:ascii="Calibri" w:eastAsia="Arial" w:hAnsi="Calibri" w:cs="Calibri" w:hint="cs"/>
          <w:color w:val="595959" w:themeColor="text1" w:themeTint="A6"/>
          <w:sz w:val="24"/>
          <w:szCs w:val="24"/>
          <w:rtl/>
          <w:lang w:val="en-US"/>
        </w:rPr>
        <w:t>الفرنسية،</w:t>
      </w:r>
      <w:r w:rsidRPr="00AF00F8">
        <w:rPr>
          <w:rFonts w:ascii="Calibri" w:eastAsia="Arial" w:hAnsi="Calibri" w:cs="Calibri"/>
          <w:color w:val="595959" w:themeColor="text1" w:themeTint="A6"/>
          <w:sz w:val="24"/>
          <w:szCs w:val="24"/>
          <w:rtl/>
          <w:lang w:val="en-US"/>
        </w:rPr>
        <w:t xml:space="preserve"> </w:t>
      </w:r>
      <w:r w:rsidRPr="00AF00F8">
        <w:rPr>
          <w:rFonts w:ascii="Calibri" w:eastAsia="Arial" w:hAnsi="Calibri" w:cs="Calibri"/>
          <w:color w:val="595959" w:themeColor="text1" w:themeTint="A6"/>
          <w:sz w:val="24"/>
          <w:szCs w:val="24"/>
          <w:lang w:val="en-US"/>
        </w:rPr>
        <w:t>2023</w:t>
      </w:r>
    </w:p>
    <w:p w14:paraId="7325A5B9" w14:textId="77777777" w:rsidR="00AF00F8" w:rsidRDefault="00AF00F8" w:rsidP="00AF00F8">
      <w:pPr>
        <w:bidi/>
        <w:rPr>
          <w:rFonts w:ascii="Calibri" w:eastAsia="Arial" w:hAnsi="Calibri" w:cs="Calibri"/>
          <w:color w:val="595959" w:themeColor="text1" w:themeTint="A6"/>
          <w:sz w:val="24"/>
          <w:szCs w:val="24"/>
          <w:rtl/>
          <w:lang w:val="en-US"/>
        </w:rPr>
      </w:pPr>
    </w:p>
    <w:p w14:paraId="45F8C0D1" w14:textId="77777777" w:rsidR="00AF00F8" w:rsidRPr="00DB6CE1" w:rsidRDefault="00AF00F8" w:rsidP="003162DF">
      <w:pPr>
        <w:rPr>
          <w:rFonts w:ascii="Calibri" w:hAnsi="Calibri" w:cs="Calibri"/>
          <w:b/>
          <w:bCs/>
          <w:color w:val="0F0F0F"/>
          <w:lang w:val="en-US"/>
        </w:rPr>
      </w:pPr>
    </w:p>
    <w:p w14:paraId="7309EEE9" w14:textId="77777777" w:rsidR="00AF00F8" w:rsidRPr="00AF00F8" w:rsidRDefault="00AF00F8" w:rsidP="00AF00F8">
      <w:pPr>
        <w:bidi/>
        <w:jc w:val="both"/>
        <w:rPr>
          <w:rFonts w:ascii="Calibri" w:hAnsi="Calibri" w:cs="Calibri"/>
          <w:b/>
          <w:bCs/>
          <w:sz w:val="24"/>
          <w:szCs w:val="24"/>
          <w:lang w:val="en-US"/>
        </w:rPr>
      </w:pPr>
      <w:r w:rsidRPr="00AF00F8">
        <w:rPr>
          <w:rFonts w:ascii="Calibri" w:hAnsi="Calibri" w:cs="Calibri"/>
          <w:b/>
          <w:bCs/>
          <w:sz w:val="24"/>
          <w:szCs w:val="24"/>
          <w:rtl/>
          <w:lang w:val="en-US"/>
        </w:rPr>
        <w:t>للاستفسارات الإعلامية، يرجى التواصل مع</w:t>
      </w:r>
      <w:r w:rsidRPr="00AF00F8">
        <w:rPr>
          <w:rFonts w:ascii="Calibri" w:hAnsi="Calibri" w:cs="Calibri"/>
          <w:b/>
          <w:bCs/>
          <w:sz w:val="24"/>
          <w:szCs w:val="24"/>
          <w:lang w:val="en-US"/>
        </w:rPr>
        <w:t>:</w:t>
      </w:r>
    </w:p>
    <w:p w14:paraId="2CED856A" w14:textId="7A428E3F" w:rsidR="00AF00F8" w:rsidRPr="00AF00F8" w:rsidRDefault="00AF00F8" w:rsidP="00AF00F8">
      <w:pPr>
        <w:bidi/>
        <w:rPr>
          <w:rFonts w:ascii="Calibri" w:eastAsia="Arial" w:hAnsi="Calibri" w:cs="Calibri"/>
          <w:color w:val="595959" w:themeColor="text1" w:themeTint="A6"/>
          <w:sz w:val="24"/>
          <w:szCs w:val="24"/>
          <w:rtl/>
          <w:lang w:val="en-US"/>
        </w:rPr>
      </w:pPr>
    </w:p>
    <w:tbl>
      <w:tblPr>
        <w:tblStyle w:val="Grilledutablea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AF00F8" w:rsidRPr="00AF00F8" w14:paraId="769C6731" w14:textId="77777777" w:rsidTr="00AF00F8">
        <w:trPr>
          <w:jc w:val="right"/>
        </w:trPr>
        <w:tc>
          <w:tcPr>
            <w:tcW w:w="4531" w:type="dxa"/>
          </w:tcPr>
          <w:p w14:paraId="6AACC2AE" w14:textId="28396068" w:rsidR="00AF00F8" w:rsidRPr="00AF00F8" w:rsidRDefault="00AF00F8" w:rsidP="009B05B6">
            <w:pPr>
              <w:pStyle w:val="Corpsdetexte"/>
              <w:bidi/>
              <w:spacing w:line="290" w:lineRule="auto"/>
              <w:ind w:right="312"/>
              <w:rPr>
                <w:rFonts w:ascii="Calibri" w:hAnsi="Calibri" w:cs="Calibri"/>
                <w:b/>
                <w:bCs/>
                <w:sz w:val="24"/>
                <w:szCs w:val="24"/>
                <w:rtl/>
                <w:lang w:val="en-US" w:bidi="ar-AE"/>
              </w:rPr>
            </w:pPr>
            <w:r w:rsidRPr="00AF00F8">
              <w:rPr>
                <w:rFonts w:ascii="Calibri" w:hAnsi="Calibri" w:cs="Calibri"/>
                <w:b/>
                <w:bCs/>
                <w:sz w:val="24"/>
                <w:szCs w:val="24"/>
                <w:rtl/>
                <w:lang w:val="en-US" w:bidi="ar-AE"/>
              </w:rPr>
              <w:t>يسمينة واري</w:t>
            </w:r>
          </w:p>
          <w:p w14:paraId="00B58E64" w14:textId="43A2E100" w:rsidR="00AF00F8" w:rsidRPr="00AF00F8" w:rsidRDefault="00AF00F8" w:rsidP="009B05B6">
            <w:pPr>
              <w:pStyle w:val="Corpsdetexte"/>
              <w:bidi/>
              <w:spacing w:line="290" w:lineRule="auto"/>
              <w:ind w:right="312"/>
              <w:rPr>
                <w:rFonts w:ascii="Calibri" w:hAnsi="Calibri" w:cs="Calibri"/>
                <w:b/>
                <w:bCs/>
                <w:sz w:val="24"/>
                <w:szCs w:val="24"/>
                <w:rtl/>
                <w:lang w:val="en-US" w:bidi="ar-AE"/>
              </w:rPr>
            </w:pPr>
            <w:r w:rsidRPr="00AF00F8">
              <w:rPr>
                <w:rFonts w:ascii="Calibri" w:hAnsi="Calibri" w:cs="Calibri"/>
                <w:b/>
                <w:bCs/>
                <w:sz w:val="24"/>
                <w:szCs w:val="24"/>
                <w:rtl/>
                <w:lang w:val="en-US" w:bidi="ar-AE"/>
              </w:rPr>
              <w:t>مستشار أول اتصالات</w:t>
            </w:r>
          </w:p>
          <w:p w14:paraId="50244B7F" w14:textId="77777777" w:rsidR="00AF00F8" w:rsidRPr="00AF00F8" w:rsidRDefault="00AF00F8" w:rsidP="009B05B6">
            <w:pPr>
              <w:pStyle w:val="Corpsdetexte"/>
              <w:bidi/>
              <w:spacing w:line="290" w:lineRule="auto"/>
              <w:ind w:right="312"/>
              <w:rPr>
                <w:rFonts w:ascii="Calibri" w:hAnsi="Calibri" w:cs="Calibri"/>
                <w:sz w:val="24"/>
                <w:szCs w:val="24"/>
                <w:rtl/>
                <w:lang w:bidi="ar-AE"/>
              </w:rPr>
            </w:pPr>
            <w:r w:rsidRPr="00AF00F8">
              <w:rPr>
                <w:rFonts w:ascii="Calibri" w:hAnsi="Calibri" w:cs="Calibri"/>
                <w:sz w:val="24"/>
                <w:szCs w:val="24"/>
                <w:rtl/>
                <w:lang w:val="en-US" w:bidi="ar-AE"/>
              </w:rPr>
              <w:t xml:space="preserve">البريد الإلكتروني: </w:t>
            </w:r>
            <w:hyperlink r:id="rId13" w:history="1">
              <w:r w:rsidRPr="00AF00F8">
                <w:rPr>
                  <w:rStyle w:val="Lienhypertexte"/>
                  <w:rFonts w:ascii="Calibri" w:hAnsi="Calibri" w:cs="Calibri"/>
                  <w:sz w:val="24"/>
                  <w:szCs w:val="24"/>
                </w:rPr>
                <w:t>yasmina.ouari@businessfrance.fr</w:t>
              </w:r>
            </w:hyperlink>
          </w:p>
          <w:p w14:paraId="1B7137AF" w14:textId="77777777" w:rsidR="00AF00F8" w:rsidRPr="00AF00F8" w:rsidRDefault="00AF00F8" w:rsidP="009B05B6">
            <w:pPr>
              <w:bidi/>
              <w:jc w:val="both"/>
              <w:rPr>
                <w:rFonts w:ascii="Calibri" w:hAnsi="Calibri" w:cs="Calibri"/>
                <w:sz w:val="24"/>
                <w:szCs w:val="24"/>
                <w:rtl/>
              </w:rPr>
            </w:pPr>
            <w:r w:rsidRPr="00AF00F8">
              <w:rPr>
                <w:rFonts w:ascii="Calibri" w:hAnsi="Calibri" w:cs="Calibri"/>
                <w:sz w:val="24"/>
                <w:szCs w:val="24"/>
                <w:rtl/>
                <w:lang w:bidi="ar-AE"/>
              </w:rPr>
              <w:t>الهاتف:</w:t>
            </w:r>
            <w:r w:rsidRPr="00AF00F8">
              <w:rPr>
                <w:rFonts w:ascii="Calibri" w:hAnsi="Calibri" w:cs="Calibri"/>
                <w:sz w:val="24"/>
                <w:szCs w:val="24"/>
              </w:rPr>
              <w:t xml:space="preserve"> 00971 52 99 529 97 </w:t>
            </w:r>
          </w:p>
          <w:p w14:paraId="6171ECC5" w14:textId="77777777" w:rsidR="00AF00F8" w:rsidRPr="00AF00F8" w:rsidRDefault="00AF00F8" w:rsidP="009B05B6">
            <w:pPr>
              <w:bidi/>
              <w:jc w:val="both"/>
              <w:rPr>
                <w:rFonts w:ascii="Calibri" w:hAnsi="Calibri" w:cs="Calibri"/>
                <w:sz w:val="24"/>
                <w:szCs w:val="24"/>
                <w:lang w:bidi="ar-AE"/>
              </w:rPr>
            </w:pPr>
          </w:p>
          <w:p w14:paraId="6A95243F" w14:textId="77777777" w:rsidR="00AF00F8" w:rsidRPr="00AF00F8" w:rsidRDefault="00AF00F8" w:rsidP="009B05B6">
            <w:pPr>
              <w:bidi/>
              <w:jc w:val="both"/>
              <w:rPr>
                <w:rFonts w:ascii="Calibri" w:hAnsi="Calibri" w:cs="Calibri"/>
                <w:sz w:val="24"/>
                <w:szCs w:val="24"/>
              </w:rPr>
            </w:pPr>
          </w:p>
        </w:tc>
      </w:tr>
    </w:tbl>
    <w:p w14:paraId="6CD5870C" w14:textId="7B404A08" w:rsidR="00487788" w:rsidRPr="003162DF" w:rsidRDefault="00AF00F8" w:rsidP="003162DF">
      <w:pPr>
        <w:bidi/>
        <w:rPr>
          <w:rFonts w:ascii="Calibri" w:eastAsia="Arial" w:hAnsi="Calibri" w:cs="Calibri"/>
          <w:b/>
          <w:bCs/>
          <w:sz w:val="24"/>
          <w:szCs w:val="24"/>
          <w:lang w:val="en-AU"/>
        </w:rPr>
      </w:pPr>
      <w:r w:rsidRPr="00244E6F">
        <w:rPr>
          <w:rFonts w:ascii="Outfit" w:hAnsi="Outfit"/>
          <w:noProof/>
        </w:rPr>
        <w:drawing>
          <wp:anchor distT="0" distB="0" distL="114300" distR="114300" simplePos="0" relativeHeight="251658241" behindDoc="0" locked="0" layoutInCell="1" allowOverlap="1" wp14:anchorId="5D5168BE" wp14:editId="6B08D0D8">
            <wp:simplePos x="0" y="0"/>
            <wp:positionH relativeFrom="margin">
              <wp:posOffset>4654446</wp:posOffset>
            </wp:positionH>
            <wp:positionV relativeFrom="paragraph">
              <wp:posOffset>270520</wp:posOffset>
            </wp:positionV>
            <wp:extent cx="1089660" cy="454025"/>
            <wp:effectExtent l="0" t="0" r="0" b="0"/>
            <wp:wrapTopAndBottom/>
            <wp:docPr id="1440051016" name="Image 1" descr="Une image contenant Graphique, logo, graphisme, conception&#10;&#10;Description générée automatiquement">
              <a:extLst xmlns:a="http://schemas.openxmlformats.org/drawingml/2006/main">
                <a:ext uri="{FF2B5EF4-FFF2-40B4-BE49-F238E27FC236}">
                  <a16:creationId xmlns:a16="http://schemas.microsoft.com/office/drawing/2014/main" id="{75131C48-1938-48B4-8D69-F459BFB9A2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051016" name="Image 1" descr="Une image contenant Graphique, logo, graphisme, conception&#10;&#10;Description générée automatiquemen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9660" cy="454025"/>
                    </a:xfrm>
                    <a:prstGeom prst="rect">
                      <a:avLst/>
                    </a:prstGeom>
                    <a:noFill/>
                  </pic:spPr>
                </pic:pic>
              </a:graphicData>
            </a:graphic>
            <wp14:sizeRelH relativeFrom="page">
              <wp14:pctWidth>0</wp14:pctWidth>
            </wp14:sizeRelH>
            <wp14:sizeRelV relativeFrom="margin">
              <wp14:pctHeight>0</wp14:pctHeight>
            </wp14:sizeRelV>
          </wp:anchor>
        </w:drawing>
      </w:r>
      <w:r w:rsidR="00487788" w:rsidRPr="00244E6F">
        <w:rPr>
          <w:rFonts w:ascii="Outfit" w:eastAsia="Arial" w:hAnsi="Outfit" w:cs="Arial"/>
          <w:b/>
          <w:bCs/>
          <w:lang w:val="en-AU"/>
        </w:rPr>
        <w:t xml:space="preserve"> </w:t>
      </w:r>
      <w:r w:rsidR="003162DF" w:rsidRPr="003162DF">
        <w:rPr>
          <w:rFonts w:ascii="Calibri" w:eastAsia="Arial" w:hAnsi="Calibri" w:cs="Calibri"/>
          <w:b/>
          <w:bCs/>
          <w:sz w:val="24"/>
          <w:szCs w:val="24"/>
          <w:rtl/>
          <w:lang w:val="en-AU"/>
        </w:rPr>
        <w:t xml:space="preserve">نبذة عن بيزنس فرانس </w:t>
      </w:r>
    </w:p>
    <w:p w14:paraId="0EEE4458" w14:textId="77777777" w:rsidR="00AF00F8" w:rsidRDefault="00AF00F8" w:rsidP="00487788">
      <w:pPr>
        <w:jc w:val="both"/>
        <w:rPr>
          <w:rFonts w:ascii="Outfit" w:eastAsia="Arial" w:hAnsi="Outfit" w:cs="Arial"/>
          <w:color w:val="000000" w:themeColor="text1"/>
          <w:rtl/>
          <w:lang w:val="en-US"/>
        </w:rPr>
      </w:pPr>
    </w:p>
    <w:p w14:paraId="270BF2C5" w14:textId="77777777" w:rsidR="00AF00F8" w:rsidRDefault="00AF00F8" w:rsidP="00487788">
      <w:pPr>
        <w:jc w:val="both"/>
        <w:rPr>
          <w:rFonts w:ascii="Outfit" w:eastAsia="Arial" w:hAnsi="Outfit" w:cs="Arial"/>
          <w:color w:val="000000" w:themeColor="text1"/>
          <w:rtl/>
          <w:lang w:val="en-US"/>
        </w:rPr>
      </w:pPr>
    </w:p>
    <w:p w14:paraId="2FB24A2B" w14:textId="77777777" w:rsidR="00AF00F8" w:rsidRPr="003162DF" w:rsidRDefault="00AF00F8" w:rsidP="00AF00F8">
      <w:pPr>
        <w:widowControl w:val="0"/>
        <w:bidi/>
        <w:spacing w:line="292" w:lineRule="auto"/>
        <w:ind w:right="312"/>
        <w:jc w:val="both"/>
        <w:textAlignment w:val="baseline"/>
        <w:rPr>
          <w:rFonts w:ascii="Calibri" w:eastAsia="Arial" w:hAnsi="Calibri" w:cs="Calibri"/>
          <w:color w:val="4C626D"/>
          <w:sz w:val="24"/>
          <w:szCs w:val="24"/>
          <w:rtl/>
          <w:lang w:val="sv-SE"/>
        </w:rPr>
      </w:pPr>
      <w:r w:rsidRPr="003162DF">
        <w:rPr>
          <w:rFonts w:ascii="Calibri" w:hAnsi="Calibri" w:cs="Calibri"/>
          <w:b/>
          <w:bCs/>
          <w:sz w:val="24"/>
          <w:szCs w:val="24"/>
          <w:rtl/>
          <w:lang w:bidi="ar-AE"/>
        </w:rPr>
        <w:t>بيزنس فرانس</w:t>
      </w:r>
      <w:r w:rsidRPr="003162DF">
        <w:rPr>
          <w:rFonts w:ascii="Calibri" w:hAnsi="Calibri" w:cs="Calibri"/>
          <w:sz w:val="24"/>
          <w:szCs w:val="24"/>
          <w:rtl/>
          <w:lang w:bidi="ar-AE"/>
        </w:rPr>
        <w:t xml:space="preserve"> هي </w:t>
      </w:r>
      <w:r w:rsidRPr="003162DF">
        <w:rPr>
          <w:rFonts w:ascii="Calibri" w:hAnsi="Calibri" w:cs="Calibri"/>
          <w:sz w:val="24"/>
          <w:szCs w:val="24"/>
          <w:rtl/>
        </w:rPr>
        <w:t>وكالة استشارات</w:t>
      </w:r>
      <w:r w:rsidRPr="003162DF">
        <w:rPr>
          <w:rFonts w:ascii="Calibri" w:hAnsi="Calibri" w:cs="Calibri"/>
          <w:sz w:val="24"/>
          <w:szCs w:val="24"/>
          <w:rtl/>
          <w:lang w:bidi="ar-AE"/>
        </w:rPr>
        <w:t xml:space="preserve"> </w:t>
      </w:r>
      <w:r w:rsidRPr="003162DF">
        <w:rPr>
          <w:rFonts w:ascii="Calibri" w:hAnsi="Calibri" w:cs="Calibri"/>
          <w:sz w:val="24"/>
          <w:szCs w:val="24"/>
          <w:rtl/>
        </w:rPr>
        <w:t>عامة تعنى بدعم تنمية الاقتصاد الفرنسي دولياً</w:t>
      </w:r>
      <w:r w:rsidRPr="003162DF">
        <w:rPr>
          <w:rFonts w:ascii="Calibri" w:hAnsi="Calibri" w:cs="Calibri"/>
          <w:sz w:val="24"/>
          <w:szCs w:val="24"/>
          <w:rtl/>
          <w:lang w:bidi="ar-AE"/>
        </w:rPr>
        <w:t>، وهي مسؤولة عن تعزيز نمو الصادرات من قبل الشركات الفرنسية، فضلاً عن تشجيع وتسهيل الاستثمار الدولي في فرنسا.</w:t>
      </w:r>
    </w:p>
    <w:p w14:paraId="65D42A9C" w14:textId="77777777" w:rsidR="00AF00F8" w:rsidRPr="003162DF" w:rsidRDefault="00AF00F8" w:rsidP="00AF00F8">
      <w:pPr>
        <w:bidi/>
        <w:spacing w:line="259" w:lineRule="auto"/>
        <w:rPr>
          <w:rFonts w:ascii="Calibri" w:hAnsi="Calibri" w:cs="Calibri"/>
          <w:sz w:val="24"/>
          <w:szCs w:val="24"/>
          <w:rtl/>
          <w:lang w:bidi="ar-AE"/>
        </w:rPr>
      </w:pPr>
      <w:r w:rsidRPr="003162DF">
        <w:rPr>
          <w:rFonts w:ascii="Calibri" w:hAnsi="Calibri" w:cs="Calibri"/>
          <w:sz w:val="24"/>
          <w:szCs w:val="24"/>
          <w:rtl/>
          <w:lang w:bidi="ar-AE"/>
        </w:rPr>
        <w:t xml:space="preserve"> تروج وكالة بيزنس فرانس لشركات فرنسا وصورتها التجارية وجاذبيتها على الصعيد الوطني كموقع استثماري، كما تدير برنامج التدريب الدولي </w:t>
      </w:r>
      <w:r w:rsidRPr="003162DF">
        <w:rPr>
          <w:rFonts w:ascii="Calibri" w:hAnsi="Calibri" w:cs="Calibri"/>
          <w:sz w:val="24"/>
          <w:szCs w:val="24"/>
          <w:lang w:bidi="ar-AE"/>
        </w:rPr>
        <w:t>VIE</w:t>
      </w:r>
      <w:r w:rsidRPr="003162DF">
        <w:rPr>
          <w:rFonts w:ascii="Calibri" w:hAnsi="Calibri" w:cs="Calibri"/>
          <w:sz w:val="24"/>
          <w:szCs w:val="24"/>
          <w:rtl/>
          <w:lang w:bidi="ar-AE"/>
        </w:rPr>
        <w:t>.</w:t>
      </w:r>
    </w:p>
    <w:p w14:paraId="17739E75" w14:textId="688DB313" w:rsidR="00AF00F8" w:rsidRPr="003162DF" w:rsidRDefault="00AF00F8" w:rsidP="00AF00F8">
      <w:pPr>
        <w:bidi/>
        <w:spacing w:before="100"/>
        <w:rPr>
          <w:rFonts w:ascii="Calibri" w:eastAsia="Arial" w:hAnsi="Calibri" w:cs="Calibri"/>
          <w:sz w:val="24"/>
          <w:szCs w:val="24"/>
          <w:rtl/>
          <w:lang w:bidi="ar-AE"/>
        </w:rPr>
      </w:pPr>
      <w:hyperlink r:id="rId15" w:history="1"/>
      <w:r w:rsidRPr="003162DF">
        <w:rPr>
          <w:rFonts w:ascii="Calibri" w:eastAsia="Arial" w:hAnsi="Calibri" w:cs="Calibri"/>
          <w:sz w:val="24"/>
          <w:szCs w:val="24"/>
          <w:rtl/>
          <w:lang w:bidi="ar-AE"/>
        </w:rPr>
        <w:t xml:space="preserve">لدى بيزنس فرانس أكثر من </w:t>
      </w:r>
      <w:r w:rsidRPr="003162DF">
        <w:rPr>
          <w:rFonts w:ascii="Calibri" w:eastAsia="Arial" w:hAnsi="Calibri" w:cs="Calibri"/>
          <w:color w:val="000000" w:themeColor="text1"/>
          <w:sz w:val="24"/>
          <w:szCs w:val="24"/>
          <w:lang w:val="en-AU"/>
        </w:rPr>
        <w:t xml:space="preserve">1,400 </w:t>
      </w:r>
      <w:r w:rsidRPr="003162DF">
        <w:rPr>
          <w:rFonts w:ascii="Calibri" w:eastAsia="Arial" w:hAnsi="Calibri" w:cs="Calibri"/>
          <w:sz w:val="24"/>
          <w:szCs w:val="24"/>
          <w:rtl/>
          <w:lang w:bidi="ar-AE"/>
        </w:rPr>
        <w:t>موظف، في كل من فرنسا و</w:t>
      </w:r>
      <w:r w:rsidRPr="003162DF">
        <w:rPr>
          <w:rFonts w:ascii="Calibri" w:eastAsia="Arial" w:hAnsi="Calibri" w:cs="Calibri"/>
          <w:sz w:val="24"/>
          <w:szCs w:val="24"/>
          <w:lang w:bidi="ar-AE"/>
        </w:rPr>
        <w:t>5</w:t>
      </w:r>
      <w:r w:rsidRPr="003162DF">
        <w:rPr>
          <w:rFonts w:ascii="Calibri" w:eastAsia="Arial" w:hAnsi="Calibri" w:cs="Calibri"/>
          <w:color w:val="000000" w:themeColor="text1"/>
          <w:sz w:val="24"/>
          <w:szCs w:val="24"/>
          <w:lang w:val="en-AU"/>
        </w:rPr>
        <w:t>5</w:t>
      </w:r>
      <w:r w:rsidRPr="003162DF">
        <w:rPr>
          <w:rFonts w:ascii="Calibri" w:eastAsia="Arial" w:hAnsi="Calibri" w:cs="Calibri"/>
          <w:sz w:val="24"/>
          <w:szCs w:val="24"/>
          <w:rtl/>
          <w:lang w:bidi="ar-AE"/>
        </w:rPr>
        <w:t xml:space="preserve"> دولة في جميع أنحاء العالم. </w:t>
      </w:r>
    </w:p>
    <w:p w14:paraId="4992A4AD" w14:textId="705CB7E5" w:rsidR="00AF00F8" w:rsidRPr="003162DF" w:rsidRDefault="00AF00F8" w:rsidP="00AF00F8">
      <w:pPr>
        <w:bidi/>
        <w:spacing w:before="100"/>
        <w:rPr>
          <w:rFonts w:ascii="Calibri" w:eastAsia="Arial" w:hAnsi="Calibri" w:cs="Calibri"/>
          <w:sz w:val="24"/>
          <w:szCs w:val="24"/>
          <w:lang w:bidi="ar-AE"/>
        </w:rPr>
      </w:pPr>
      <w:r w:rsidRPr="003162DF">
        <w:rPr>
          <w:rFonts w:ascii="Calibri" w:eastAsia="Arial" w:hAnsi="Calibri" w:cs="Calibri"/>
          <w:sz w:val="24"/>
          <w:szCs w:val="24"/>
          <w:rtl/>
          <w:lang w:bidi="ar-AE"/>
        </w:rPr>
        <w:t xml:space="preserve">في عام </w:t>
      </w:r>
      <w:r w:rsidRPr="003162DF">
        <w:rPr>
          <w:rFonts w:ascii="Calibri" w:eastAsia="Arial" w:hAnsi="Calibri" w:cs="Calibri"/>
          <w:color w:val="000000" w:themeColor="text1"/>
          <w:sz w:val="24"/>
          <w:szCs w:val="24"/>
          <w:lang w:val="en-US"/>
        </w:rPr>
        <w:t>2023</w:t>
      </w:r>
      <w:r w:rsidRPr="003162DF">
        <w:rPr>
          <w:rFonts w:ascii="Calibri" w:eastAsia="Arial" w:hAnsi="Calibri" w:cs="Calibri"/>
          <w:sz w:val="24"/>
          <w:szCs w:val="24"/>
          <w:rtl/>
          <w:lang w:bidi="ar-AE"/>
        </w:rPr>
        <w:t xml:space="preserve">، أسهم دعم وكالة بيزنس فرانس من توليد </w:t>
      </w:r>
      <w:r w:rsidR="003162DF" w:rsidRPr="003162DF">
        <w:rPr>
          <w:rFonts w:ascii="Calibri" w:eastAsia="Arial" w:hAnsi="Calibri" w:cs="Calibri"/>
          <w:color w:val="000000" w:themeColor="text1"/>
          <w:sz w:val="24"/>
          <w:szCs w:val="24"/>
          <w:lang w:val="en-US"/>
        </w:rPr>
        <w:t xml:space="preserve">3.3 </w:t>
      </w:r>
      <w:r w:rsidR="003162DF" w:rsidRPr="003162DF">
        <w:rPr>
          <w:rFonts w:ascii="Calibri" w:eastAsia="Arial" w:hAnsi="Calibri" w:cs="Calibri"/>
          <w:color w:val="000000" w:themeColor="text1"/>
          <w:sz w:val="24"/>
          <w:szCs w:val="24"/>
          <w:rtl/>
          <w:lang w:val="en-US"/>
        </w:rPr>
        <w:t>مليار</w:t>
      </w:r>
      <w:r w:rsidRPr="003162DF">
        <w:rPr>
          <w:rFonts w:ascii="Calibri" w:eastAsia="Arial" w:hAnsi="Calibri" w:cs="Calibri"/>
          <w:sz w:val="24"/>
          <w:szCs w:val="24"/>
          <w:rtl/>
          <w:lang w:bidi="ar-AE"/>
        </w:rPr>
        <w:t xml:space="preserve"> يورو من عائدات التصدير الإضافية للشركات الفرنسية الصغيرة والمتوسطة الحجم، وهو ما يمثل أكثر من </w:t>
      </w:r>
      <w:r w:rsidR="003162DF" w:rsidRPr="003162DF">
        <w:rPr>
          <w:rFonts w:ascii="Calibri" w:eastAsia="Arial" w:hAnsi="Calibri" w:cs="Calibri"/>
          <w:color w:val="000000" w:themeColor="text1"/>
          <w:sz w:val="24"/>
          <w:szCs w:val="24"/>
          <w:lang w:val="en-US"/>
        </w:rPr>
        <w:t xml:space="preserve">27,111 </w:t>
      </w:r>
      <w:r w:rsidR="003162DF" w:rsidRPr="003162DF">
        <w:rPr>
          <w:rFonts w:ascii="Calibri" w:eastAsia="Arial" w:hAnsi="Calibri" w:cs="Calibri"/>
          <w:sz w:val="24"/>
          <w:szCs w:val="24"/>
          <w:rtl/>
          <w:lang w:bidi="ar-AE"/>
        </w:rPr>
        <w:t>وظيفة</w:t>
      </w:r>
      <w:r w:rsidRPr="003162DF">
        <w:rPr>
          <w:rFonts w:ascii="Calibri" w:eastAsia="Arial" w:hAnsi="Calibri" w:cs="Calibri"/>
          <w:sz w:val="24"/>
          <w:szCs w:val="24"/>
          <w:rtl/>
          <w:lang w:bidi="ar-AE"/>
        </w:rPr>
        <w:t xml:space="preserve"> تم إنشاؤها أو التخطيط لها. كما دعمت بيزنس فرانس </w:t>
      </w:r>
      <w:r w:rsidRPr="003162DF">
        <w:rPr>
          <w:rFonts w:ascii="Calibri" w:eastAsia="Arial" w:hAnsi="Calibri" w:cs="Calibri"/>
          <w:color w:val="000000" w:themeColor="text1"/>
          <w:sz w:val="24"/>
          <w:szCs w:val="24"/>
          <w:lang w:val="en-US"/>
        </w:rPr>
        <w:t>58</w:t>
      </w:r>
      <w:r w:rsidRPr="003162DF">
        <w:rPr>
          <w:rFonts w:ascii="Calibri" w:eastAsia="Arial" w:hAnsi="Calibri" w:cs="Calibri"/>
          <w:sz w:val="24"/>
          <w:szCs w:val="24"/>
          <w:rtl/>
          <w:lang w:bidi="ar-AE"/>
        </w:rPr>
        <w:t xml:space="preserve">% من قرارات الاستثمار الأجنبي البالغ عددها </w:t>
      </w:r>
      <w:r w:rsidR="003162DF" w:rsidRPr="003162DF">
        <w:rPr>
          <w:rFonts w:ascii="Calibri" w:eastAsia="Arial" w:hAnsi="Calibri" w:cs="Calibri"/>
          <w:color w:val="000000" w:themeColor="text1"/>
          <w:sz w:val="24"/>
          <w:szCs w:val="24"/>
          <w:lang w:val="en-US"/>
        </w:rPr>
        <w:t xml:space="preserve">1,815 </w:t>
      </w:r>
      <w:r w:rsidR="003162DF" w:rsidRPr="003162DF">
        <w:rPr>
          <w:rFonts w:ascii="Calibri" w:eastAsia="Arial" w:hAnsi="Calibri" w:cs="Calibri"/>
          <w:sz w:val="24"/>
          <w:szCs w:val="24"/>
          <w:rtl/>
          <w:lang w:bidi="ar-AE"/>
        </w:rPr>
        <w:t>قرارًا</w:t>
      </w:r>
      <w:r w:rsidRPr="003162DF">
        <w:rPr>
          <w:rFonts w:ascii="Calibri" w:eastAsia="Arial" w:hAnsi="Calibri" w:cs="Calibri"/>
          <w:sz w:val="24"/>
          <w:szCs w:val="24"/>
          <w:rtl/>
          <w:lang w:bidi="ar-AE"/>
        </w:rPr>
        <w:t xml:space="preserve"> خلال العام </w:t>
      </w:r>
      <w:r w:rsidRPr="003162DF">
        <w:rPr>
          <w:rFonts w:ascii="Calibri" w:eastAsia="Arial" w:hAnsi="Calibri" w:cs="Calibri"/>
          <w:color w:val="000000" w:themeColor="text1"/>
          <w:sz w:val="24"/>
          <w:szCs w:val="24"/>
          <w:lang w:val="en-US"/>
        </w:rPr>
        <w:t>2023</w:t>
      </w:r>
      <w:r w:rsidRPr="003162DF">
        <w:rPr>
          <w:rFonts w:ascii="Calibri" w:eastAsia="Arial" w:hAnsi="Calibri" w:cs="Calibri"/>
          <w:sz w:val="24"/>
          <w:szCs w:val="24"/>
          <w:rtl/>
          <w:lang w:bidi="ar-AE"/>
        </w:rPr>
        <w:t xml:space="preserve">، وهو ما يمثل </w:t>
      </w:r>
      <w:r w:rsidRPr="003162DF">
        <w:rPr>
          <w:rFonts w:ascii="Calibri" w:eastAsia="Arial" w:hAnsi="Calibri" w:cs="Calibri"/>
          <w:color w:val="000000" w:themeColor="text1"/>
          <w:sz w:val="24"/>
          <w:szCs w:val="24"/>
          <w:lang w:val="en-US"/>
        </w:rPr>
        <w:t>67</w:t>
      </w:r>
      <w:r w:rsidRPr="003162DF">
        <w:rPr>
          <w:rFonts w:ascii="Calibri" w:eastAsia="Arial" w:hAnsi="Calibri" w:cs="Calibri"/>
          <w:sz w:val="24"/>
          <w:szCs w:val="24"/>
          <w:rtl/>
          <w:lang w:bidi="ar-AE"/>
        </w:rPr>
        <w:t xml:space="preserve">% من </w:t>
      </w:r>
      <w:r w:rsidR="003162DF" w:rsidRPr="003162DF">
        <w:rPr>
          <w:rFonts w:ascii="Calibri" w:eastAsia="Arial" w:hAnsi="Calibri" w:cs="Calibri"/>
          <w:color w:val="000000" w:themeColor="text1"/>
          <w:sz w:val="24"/>
          <w:szCs w:val="24"/>
          <w:lang w:val="en-US"/>
        </w:rPr>
        <w:t xml:space="preserve">59,254 </w:t>
      </w:r>
      <w:r w:rsidR="003162DF" w:rsidRPr="003162DF">
        <w:rPr>
          <w:rFonts w:ascii="Calibri" w:eastAsia="Arial" w:hAnsi="Calibri" w:cs="Calibri"/>
          <w:sz w:val="24"/>
          <w:szCs w:val="24"/>
          <w:rtl/>
          <w:lang w:bidi="ar-AE"/>
        </w:rPr>
        <w:t>وظيفة</w:t>
      </w:r>
      <w:r w:rsidRPr="003162DF">
        <w:rPr>
          <w:rFonts w:ascii="Calibri" w:eastAsia="Arial" w:hAnsi="Calibri" w:cs="Calibri"/>
          <w:sz w:val="24"/>
          <w:szCs w:val="24"/>
          <w:rtl/>
          <w:lang w:bidi="ar-AE"/>
        </w:rPr>
        <w:t xml:space="preserve"> تم إنشاؤها أو الحفاظ عليها على مستوى البلاد.</w:t>
      </w:r>
    </w:p>
    <w:p w14:paraId="19C46734" w14:textId="77777777" w:rsidR="00AF00F8" w:rsidRPr="003162DF" w:rsidRDefault="00AF00F8" w:rsidP="00AF00F8">
      <w:pPr>
        <w:pStyle w:val="NormalWeb"/>
        <w:bidi/>
        <w:jc w:val="both"/>
        <w:rPr>
          <w:rFonts w:ascii="Calibri" w:hAnsi="Calibri" w:cs="Calibri"/>
          <w:lang w:val="en-US"/>
        </w:rPr>
      </w:pPr>
      <w:r w:rsidRPr="003162DF">
        <w:rPr>
          <w:rFonts w:ascii="Calibri" w:hAnsi="Calibri" w:cs="Calibri"/>
          <w:rtl/>
          <w:lang w:val="en-US"/>
        </w:rPr>
        <w:t>لمزيد من المعلومات</w:t>
      </w:r>
      <w:r w:rsidRPr="003162DF">
        <w:rPr>
          <w:rFonts w:ascii="Calibri" w:hAnsi="Calibri" w:cs="Calibri"/>
          <w:lang w:val="en-US"/>
        </w:rPr>
        <w:t xml:space="preserve">: </w:t>
      </w:r>
      <w:hyperlink r:id="rId16" w:history="1">
        <w:r w:rsidRPr="003162DF">
          <w:rPr>
            <w:rStyle w:val="Lienhypertexte"/>
            <w:rFonts w:ascii="Calibri" w:hAnsi="Calibri" w:cs="Calibri"/>
            <w:lang w:val="en-US"/>
          </w:rPr>
          <w:t>www.businessfrance.fr</w:t>
        </w:r>
      </w:hyperlink>
    </w:p>
    <w:p w14:paraId="4AC2D6AB" w14:textId="77777777" w:rsidR="00AF00F8" w:rsidRPr="00AF00F8" w:rsidRDefault="00AF00F8" w:rsidP="00AF00F8">
      <w:pPr>
        <w:bidi/>
        <w:jc w:val="both"/>
        <w:rPr>
          <w:rFonts w:ascii="Outfit" w:eastAsia="Arial" w:hAnsi="Outfit" w:cs="Arial"/>
          <w:color w:val="000000" w:themeColor="text1"/>
          <w:lang w:val="en-US"/>
        </w:rPr>
      </w:pPr>
    </w:p>
    <w:p w14:paraId="67265F38" w14:textId="77777777" w:rsidR="00487788" w:rsidRPr="00244E6F" w:rsidRDefault="00487788" w:rsidP="00487788">
      <w:pPr>
        <w:jc w:val="both"/>
        <w:rPr>
          <w:rFonts w:ascii="Outfit" w:eastAsia="Arial" w:hAnsi="Outfit" w:cs="Arial"/>
          <w:color w:val="000000" w:themeColor="text1"/>
          <w:lang w:val="en-US"/>
        </w:rPr>
      </w:pPr>
    </w:p>
    <w:p w14:paraId="56D033E2" w14:textId="01183CBB" w:rsidR="009B65C3" w:rsidRPr="003162DF" w:rsidRDefault="003162DF" w:rsidP="003162DF">
      <w:pPr>
        <w:bidi/>
        <w:rPr>
          <w:rFonts w:ascii="Calibri" w:eastAsia="Arial" w:hAnsi="Calibri" w:cs="Calibri"/>
          <w:b/>
          <w:bCs/>
          <w:sz w:val="24"/>
          <w:szCs w:val="24"/>
          <w:lang w:val="en-AU"/>
        </w:rPr>
      </w:pPr>
      <w:r w:rsidRPr="003162DF">
        <w:rPr>
          <w:rFonts w:ascii="Calibri" w:eastAsia="Arial" w:hAnsi="Calibri" w:cs="Calibri"/>
          <w:b/>
          <w:bCs/>
          <w:sz w:val="24"/>
          <w:szCs w:val="24"/>
          <w:rtl/>
          <w:lang w:val="en-AU"/>
        </w:rPr>
        <w:t xml:space="preserve">نبذة عن </w:t>
      </w:r>
      <w:r w:rsidRPr="003162DF">
        <w:rPr>
          <w:rFonts w:ascii="Calibri" w:hAnsi="Calibri" w:cs="Calibri"/>
          <w:b/>
          <w:bCs/>
          <w:sz w:val="24"/>
          <w:szCs w:val="24"/>
          <w:rtl/>
          <w:lang w:bidi="ar-AE"/>
        </w:rPr>
        <w:t>تايست فرانس</w:t>
      </w:r>
    </w:p>
    <w:p w14:paraId="0C6347DC" w14:textId="77777777" w:rsidR="009B65C3" w:rsidRPr="00244E6F" w:rsidRDefault="009B65C3" w:rsidP="009B65C3">
      <w:pPr>
        <w:rPr>
          <w:rFonts w:ascii="Outfit" w:eastAsia="Arial" w:hAnsi="Outfit" w:cs="Arial"/>
          <w:b/>
          <w:bCs/>
          <w:lang w:val="en-AU"/>
        </w:rPr>
      </w:pPr>
    </w:p>
    <w:p w14:paraId="57C885D5" w14:textId="77777777" w:rsidR="009B65C3" w:rsidRPr="00642780" w:rsidRDefault="009B65C3" w:rsidP="003162DF">
      <w:pPr>
        <w:bidi/>
        <w:rPr>
          <w:rFonts w:ascii="Outfit" w:eastAsia="Arial" w:hAnsi="Outfit" w:cs="Arial"/>
        </w:rPr>
      </w:pPr>
      <w:r w:rsidRPr="00642780">
        <w:rPr>
          <w:rFonts w:ascii="Outfit" w:eastAsia="Aptos" w:hAnsi="Outfit" w:cs="Times New Roman"/>
          <w:noProof/>
        </w:rPr>
        <w:drawing>
          <wp:inline distT="0" distB="0" distL="0" distR="0" wp14:anchorId="653D14DE" wp14:editId="149A19A3">
            <wp:extent cx="1200150" cy="666750"/>
            <wp:effectExtent l="0" t="0" r="0" b="0"/>
            <wp:docPr id="4" name="Picture 1586787212" descr="Une image contenant Police, texte, logo, blanc&#10;&#10;Le contenu généré par l’IA peut être incorrect.">
              <a:extLst xmlns:a="http://schemas.openxmlformats.org/drawingml/2006/main">
                <a:ext uri="{FF2B5EF4-FFF2-40B4-BE49-F238E27FC236}">
                  <a16:creationId xmlns:a16="http://schemas.microsoft.com/office/drawing/2014/main" id="{4DDE0E0F-AE53-4FCE-8B85-DD1B189324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586787212" descr="Une image contenant Police, texte, logo, blanc&#10;&#10;Le contenu généré par l’IA peut êtr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0150" cy="666750"/>
                    </a:xfrm>
                    <a:prstGeom prst="rect">
                      <a:avLst/>
                    </a:prstGeom>
                    <a:noFill/>
                    <a:ln>
                      <a:noFill/>
                    </a:ln>
                  </pic:spPr>
                </pic:pic>
              </a:graphicData>
            </a:graphic>
          </wp:inline>
        </w:drawing>
      </w:r>
    </w:p>
    <w:p w14:paraId="7A825028" w14:textId="77777777" w:rsidR="009B65C3" w:rsidRPr="00244E6F" w:rsidRDefault="009B65C3" w:rsidP="009B65C3">
      <w:pPr>
        <w:rPr>
          <w:rFonts w:ascii="Outfit" w:eastAsia="Aptos" w:hAnsi="Outfit" w:cs="Arial"/>
          <w:lang w:val="en-US"/>
        </w:rPr>
      </w:pPr>
    </w:p>
    <w:p w14:paraId="5B13EC43" w14:textId="79D7FA26" w:rsidR="003162DF" w:rsidRPr="003162DF" w:rsidRDefault="003162DF" w:rsidP="003162DF">
      <w:pPr>
        <w:pStyle w:val="Corpsdetexte"/>
        <w:bidi/>
        <w:spacing w:line="290" w:lineRule="auto"/>
        <w:ind w:right="312"/>
        <w:jc w:val="both"/>
        <w:rPr>
          <w:rFonts w:ascii="Calibri" w:hAnsi="Calibri" w:cs="Calibri"/>
          <w:sz w:val="24"/>
          <w:szCs w:val="24"/>
          <w:rtl/>
          <w:lang w:bidi="ar-AE"/>
        </w:rPr>
      </w:pPr>
      <w:r w:rsidRPr="003162DF">
        <w:rPr>
          <w:rFonts w:ascii="Calibri" w:hAnsi="Calibri" w:cs="Calibri"/>
          <w:b/>
          <w:bCs/>
          <w:color w:val="074F6A" w:themeColor="accent4" w:themeShade="80"/>
          <w:sz w:val="24"/>
          <w:szCs w:val="24"/>
          <w:rtl/>
          <w:lang w:bidi="ar-AE"/>
        </w:rPr>
        <w:t>تايست فرانس</w:t>
      </w:r>
      <w:r w:rsidRPr="003162DF">
        <w:rPr>
          <w:rFonts w:ascii="Calibri" w:hAnsi="Calibri" w:cs="Calibri"/>
          <w:color w:val="074F6A" w:themeColor="accent4" w:themeShade="80"/>
          <w:sz w:val="24"/>
          <w:szCs w:val="24"/>
          <w:rtl/>
          <w:lang w:bidi="ar-AE"/>
        </w:rPr>
        <w:t xml:space="preserve"> </w:t>
      </w:r>
      <w:r w:rsidRPr="003162DF">
        <w:rPr>
          <w:rFonts w:ascii="Calibri" w:hAnsi="Calibri" w:cs="Calibri"/>
          <w:sz w:val="24"/>
          <w:szCs w:val="24"/>
          <w:rtl/>
          <w:lang w:bidi="ar-AE"/>
        </w:rPr>
        <w:t>هي علامة تجسد فن الطهي الفرنسي وتروج للمنظومة الشاملة للزراعة والأغذية الزراعية، التي تجمع مجموعة متنوعة من المختصين في الخدمات الغذائية بدءًا من المنتجين إلى الموردين. وتهدف تايست فرانس إلى توحيد جميع المختصين من هذه الصناعة حول مصالح واهتمامات مشتركة. وبفضل ما يتميز به المطبخ الفرنسي من تنوع، تسعى تايست فرانس للترويج دوليًا لثروة الطهي الفرنسية لدى المستهلكين والمختصين. ومن خلال توسيع عمليات الترويج، تسعى تايست فرانس لتجعل من المطبخ الفرنسي جزءًا من الحياة اليومية لكل فرد مترافقة مع الجودة العالية للمنتجات. كما تؤكد تايست فرانس على القيم التأسيسية لصناعة الأغذية الفرنسية المتمثلة في: التميز، المسؤولية، الأصالة، المشاركة والابتكار.</w:t>
      </w:r>
    </w:p>
    <w:p w14:paraId="265BA773" w14:textId="77777777" w:rsidR="003162DF" w:rsidRPr="003162DF" w:rsidRDefault="003162DF" w:rsidP="003162DF">
      <w:pPr>
        <w:pStyle w:val="Corpsdetexte"/>
        <w:bidi/>
        <w:spacing w:line="290" w:lineRule="auto"/>
        <w:ind w:right="312"/>
        <w:jc w:val="both"/>
        <w:rPr>
          <w:rFonts w:ascii="Calibri" w:hAnsi="Calibri" w:cs="Calibri"/>
          <w:sz w:val="24"/>
          <w:szCs w:val="24"/>
          <w:lang w:val="en-US"/>
        </w:rPr>
      </w:pPr>
      <w:r w:rsidRPr="003162DF">
        <w:rPr>
          <w:rFonts w:ascii="Calibri" w:hAnsi="Calibri" w:cs="Calibri"/>
          <w:sz w:val="24"/>
          <w:szCs w:val="24"/>
          <w:rtl/>
          <w:lang w:bidi="ar-AE"/>
        </w:rPr>
        <w:t>لمزيد من المعلومات، الرجاء زيارة الموقع التالي:</w:t>
      </w:r>
      <w:r w:rsidRPr="003162DF">
        <w:rPr>
          <w:rFonts w:ascii="Calibri" w:hAnsi="Calibri" w:cs="Calibri"/>
          <w:sz w:val="24"/>
          <w:szCs w:val="24"/>
        </w:rPr>
        <w:t xml:space="preserve"> </w:t>
      </w:r>
      <w:hyperlink r:id="rId18" w:history="1">
        <w:r w:rsidRPr="003162DF">
          <w:rPr>
            <w:rStyle w:val="Lienhypertexte"/>
            <w:rFonts w:ascii="Calibri" w:hAnsi="Calibri" w:cs="Calibri"/>
            <w:sz w:val="24"/>
            <w:szCs w:val="24"/>
            <w:lang w:val="en-US"/>
          </w:rPr>
          <w:t>www.tastefranceforbusiness.com</w:t>
        </w:r>
      </w:hyperlink>
    </w:p>
    <w:p w14:paraId="2533A9D7" w14:textId="77777777" w:rsidR="003162DF" w:rsidRPr="003162DF" w:rsidRDefault="003162DF" w:rsidP="003162DF">
      <w:pPr>
        <w:pStyle w:val="Corpsdetexte"/>
        <w:bidi/>
        <w:spacing w:before="93" w:line="290" w:lineRule="auto"/>
        <w:jc w:val="both"/>
        <w:rPr>
          <w:rFonts w:ascii="Calibri" w:hAnsi="Calibri" w:cs="Calibri"/>
          <w:sz w:val="24"/>
          <w:szCs w:val="24"/>
          <w:lang w:val="en-US"/>
        </w:rPr>
      </w:pPr>
      <w:r w:rsidRPr="003162DF">
        <w:rPr>
          <w:rFonts w:ascii="Calibri" w:hAnsi="Calibri" w:cs="Calibri"/>
          <w:sz w:val="24"/>
          <w:szCs w:val="24"/>
          <w:lang w:val="en-US"/>
        </w:rPr>
        <w:t>#TasteFrance</w:t>
      </w:r>
      <w:r w:rsidRPr="003162DF">
        <w:rPr>
          <w:rFonts w:ascii="Calibri" w:hAnsi="Calibri" w:cs="Calibri"/>
          <w:sz w:val="24"/>
          <w:szCs w:val="24"/>
          <w:lang w:val="en-US"/>
        </w:rPr>
        <w:tab/>
        <w:t>@TasteFrance_EN</w:t>
      </w:r>
    </w:p>
    <w:p w14:paraId="4A076663" w14:textId="77777777" w:rsidR="003162DF" w:rsidRPr="003162DF" w:rsidRDefault="003162DF" w:rsidP="003162DF">
      <w:pPr>
        <w:pStyle w:val="Corpsdetexte"/>
        <w:bidi/>
        <w:spacing w:before="93" w:line="290" w:lineRule="auto"/>
        <w:jc w:val="both"/>
        <w:rPr>
          <w:rFonts w:ascii="Calibri" w:hAnsi="Calibri" w:cs="Calibri"/>
          <w:sz w:val="24"/>
          <w:szCs w:val="24"/>
          <w:lang w:val="en-US"/>
        </w:rPr>
      </w:pPr>
      <w:hyperlink r:id="rId19" w:history="1">
        <w:r w:rsidRPr="003162DF">
          <w:rPr>
            <w:rStyle w:val="Lienhypertexte"/>
            <w:rFonts w:ascii="Calibri" w:hAnsi="Calibri" w:cs="Calibri"/>
            <w:sz w:val="24"/>
            <w:szCs w:val="24"/>
            <w:lang w:val="en-US"/>
          </w:rPr>
          <w:t>https://twitter.com/TasteFrance_EN</w:t>
        </w:r>
      </w:hyperlink>
    </w:p>
    <w:p w14:paraId="18EFB02B" w14:textId="77777777" w:rsidR="003162DF" w:rsidRPr="003162DF" w:rsidRDefault="003162DF" w:rsidP="003162DF">
      <w:pPr>
        <w:pStyle w:val="Corpsdetexte"/>
        <w:bidi/>
        <w:spacing w:before="93" w:line="290" w:lineRule="auto"/>
        <w:jc w:val="both"/>
        <w:rPr>
          <w:rFonts w:ascii="Calibri" w:hAnsi="Calibri" w:cs="Calibri"/>
          <w:sz w:val="24"/>
          <w:szCs w:val="24"/>
          <w:rtl/>
          <w:lang w:val="en-US" w:bidi="ar-AE"/>
        </w:rPr>
      </w:pPr>
      <w:hyperlink r:id="rId20" w:history="1">
        <w:r w:rsidRPr="003162DF">
          <w:rPr>
            <w:rStyle w:val="Lienhypertexte"/>
            <w:rFonts w:ascii="Calibri" w:hAnsi="Calibri" w:cs="Calibri"/>
            <w:sz w:val="24"/>
            <w:szCs w:val="24"/>
            <w:lang w:val="en-US"/>
          </w:rPr>
          <w:t>https://www.linkedin.com/company/taste-france/</w:t>
        </w:r>
      </w:hyperlink>
      <w:r w:rsidRPr="003162DF">
        <w:rPr>
          <w:rFonts w:ascii="Calibri" w:hAnsi="Calibri" w:cs="Calibri"/>
          <w:sz w:val="24"/>
          <w:szCs w:val="24"/>
          <w:lang w:val="en-US"/>
        </w:rPr>
        <w:t xml:space="preserve"> </w:t>
      </w:r>
    </w:p>
    <w:p w14:paraId="236445E3" w14:textId="77777777" w:rsidR="003162DF" w:rsidRPr="003162DF" w:rsidRDefault="003162DF" w:rsidP="003162DF">
      <w:pPr>
        <w:pStyle w:val="Corpsdetexte"/>
        <w:bidi/>
        <w:spacing w:before="93" w:line="290" w:lineRule="auto"/>
        <w:jc w:val="both"/>
        <w:rPr>
          <w:rFonts w:ascii="Calibri" w:eastAsiaTheme="minorHAnsi" w:hAnsi="Calibri" w:cs="Calibri"/>
          <w:kern w:val="2"/>
          <w:sz w:val="24"/>
          <w:szCs w:val="24"/>
          <w:rtl/>
          <w:lang w:val="en-AU" w:eastAsia="en-US" w:bidi="ar-SA"/>
          <w14:ligatures w14:val="standardContextual"/>
        </w:rPr>
      </w:pPr>
      <w:r w:rsidRPr="003162DF">
        <w:rPr>
          <w:rFonts w:ascii="Calibri" w:eastAsiaTheme="minorHAnsi" w:hAnsi="Calibri" w:cs="Calibri"/>
          <w:sz w:val="24"/>
          <w:szCs w:val="24"/>
          <w:lang w:val="en-AU"/>
        </w:rPr>
        <w:t>#</w:t>
      </w:r>
      <w:r w:rsidRPr="003162DF">
        <w:rPr>
          <w:rFonts w:ascii="Calibri" w:eastAsiaTheme="minorHAnsi" w:hAnsi="Calibri" w:cs="Calibri"/>
          <w:kern w:val="2"/>
          <w:sz w:val="24"/>
          <w:szCs w:val="24"/>
          <w:lang w:val="en-AU" w:eastAsia="en-US" w:bidi="ar-SA"/>
          <w14:ligatures w14:val="standardContextual"/>
        </w:rPr>
        <w:t>FranceAtSaudiFoodShow #TasteFrance</w:t>
      </w:r>
    </w:p>
    <w:p w14:paraId="3AE4972D" w14:textId="77777777" w:rsidR="003162DF" w:rsidRPr="003162DF" w:rsidRDefault="003162DF" w:rsidP="003162DF">
      <w:pPr>
        <w:pStyle w:val="Corpsdetexte"/>
        <w:bidi/>
        <w:spacing w:before="93" w:line="290" w:lineRule="auto"/>
        <w:jc w:val="both"/>
        <w:rPr>
          <w:rFonts w:ascii="Futura LT" w:hAnsi="Futura LT" w:cstheme="minorBidi"/>
          <w:lang w:val="en-US" w:bidi="ar-AE"/>
        </w:rPr>
      </w:pPr>
    </w:p>
    <w:p w14:paraId="6257BDA9" w14:textId="77777777" w:rsidR="003162DF" w:rsidRPr="003162DF" w:rsidRDefault="003162DF" w:rsidP="003162DF">
      <w:pPr>
        <w:pStyle w:val="Corpsdetexte"/>
        <w:bidi/>
        <w:spacing w:before="93" w:line="290" w:lineRule="auto"/>
        <w:jc w:val="both"/>
        <w:rPr>
          <w:rFonts w:ascii="Outfit" w:hAnsi="Outfit" w:cs="Arial"/>
          <w:sz w:val="22"/>
          <w:szCs w:val="22"/>
          <w:lang w:val="en-US"/>
        </w:rPr>
      </w:pPr>
    </w:p>
    <w:sectPr w:rsidR="003162DF" w:rsidRPr="003162DF" w:rsidSect="00487788">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Outfit">
    <w:altName w:val="Calibri"/>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LT">
    <w:altName w:val="Cambria Math"/>
    <w:charset w:val="00"/>
    <w:family w:val="auto"/>
    <w:pitch w:val="variable"/>
    <w:sig w:usb0="800000AF" w:usb1="4000004A"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6EA2F9"/>
    <w:multiLevelType w:val="hybridMultilevel"/>
    <w:tmpl w:val="3E6AD26A"/>
    <w:lvl w:ilvl="0" w:tplc="A8927C46">
      <w:start w:val="1"/>
      <w:numFmt w:val="bullet"/>
      <w:lvlText w:val=""/>
      <w:lvlJc w:val="left"/>
      <w:pPr>
        <w:ind w:left="720" w:hanging="360"/>
      </w:pPr>
      <w:rPr>
        <w:rFonts w:ascii="Symbol" w:hAnsi="Symbol" w:hint="default"/>
      </w:rPr>
    </w:lvl>
    <w:lvl w:ilvl="1" w:tplc="14484D2C">
      <w:start w:val="1"/>
      <w:numFmt w:val="bullet"/>
      <w:lvlText w:val="o"/>
      <w:lvlJc w:val="left"/>
      <w:pPr>
        <w:ind w:left="1440" w:hanging="360"/>
      </w:pPr>
      <w:rPr>
        <w:rFonts w:ascii="Courier New" w:hAnsi="Courier New" w:hint="default"/>
      </w:rPr>
    </w:lvl>
    <w:lvl w:ilvl="2" w:tplc="E8D83BE8">
      <w:start w:val="1"/>
      <w:numFmt w:val="bullet"/>
      <w:lvlText w:val=""/>
      <w:lvlJc w:val="left"/>
      <w:pPr>
        <w:ind w:left="2160" w:hanging="360"/>
      </w:pPr>
      <w:rPr>
        <w:rFonts w:ascii="Wingdings" w:hAnsi="Wingdings" w:hint="default"/>
      </w:rPr>
    </w:lvl>
    <w:lvl w:ilvl="3" w:tplc="A816F416">
      <w:start w:val="1"/>
      <w:numFmt w:val="bullet"/>
      <w:lvlText w:val=""/>
      <w:lvlJc w:val="left"/>
      <w:pPr>
        <w:ind w:left="2880" w:hanging="360"/>
      </w:pPr>
      <w:rPr>
        <w:rFonts w:ascii="Symbol" w:hAnsi="Symbol" w:hint="default"/>
      </w:rPr>
    </w:lvl>
    <w:lvl w:ilvl="4" w:tplc="90BAC660">
      <w:start w:val="1"/>
      <w:numFmt w:val="bullet"/>
      <w:lvlText w:val="o"/>
      <w:lvlJc w:val="left"/>
      <w:pPr>
        <w:ind w:left="3600" w:hanging="360"/>
      </w:pPr>
      <w:rPr>
        <w:rFonts w:ascii="Courier New" w:hAnsi="Courier New" w:hint="default"/>
      </w:rPr>
    </w:lvl>
    <w:lvl w:ilvl="5" w:tplc="D9A41BF8">
      <w:start w:val="1"/>
      <w:numFmt w:val="bullet"/>
      <w:lvlText w:val=""/>
      <w:lvlJc w:val="left"/>
      <w:pPr>
        <w:ind w:left="4320" w:hanging="360"/>
      </w:pPr>
      <w:rPr>
        <w:rFonts w:ascii="Wingdings" w:hAnsi="Wingdings" w:hint="default"/>
      </w:rPr>
    </w:lvl>
    <w:lvl w:ilvl="6" w:tplc="753AC820">
      <w:start w:val="1"/>
      <w:numFmt w:val="bullet"/>
      <w:lvlText w:val=""/>
      <w:lvlJc w:val="left"/>
      <w:pPr>
        <w:ind w:left="5040" w:hanging="360"/>
      </w:pPr>
      <w:rPr>
        <w:rFonts w:ascii="Symbol" w:hAnsi="Symbol" w:hint="default"/>
      </w:rPr>
    </w:lvl>
    <w:lvl w:ilvl="7" w:tplc="009805B4">
      <w:start w:val="1"/>
      <w:numFmt w:val="bullet"/>
      <w:lvlText w:val="o"/>
      <w:lvlJc w:val="left"/>
      <w:pPr>
        <w:ind w:left="5760" w:hanging="360"/>
      </w:pPr>
      <w:rPr>
        <w:rFonts w:ascii="Courier New" w:hAnsi="Courier New" w:hint="default"/>
      </w:rPr>
    </w:lvl>
    <w:lvl w:ilvl="8" w:tplc="19FC5554">
      <w:start w:val="1"/>
      <w:numFmt w:val="bullet"/>
      <w:lvlText w:val=""/>
      <w:lvlJc w:val="left"/>
      <w:pPr>
        <w:ind w:left="6480" w:hanging="360"/>
      </w:pPr>
      <w:rPr>
        <w:rFonts w:ascii="Wingdings" w:hAnsi="Wingdings" w:hint="default"/>
      </w:rPr>
    </w:lvl>
  </w:abstractNum>
  <w:abstractNum w:abstractNumId="1" w15:restartNumberingAfterBreak="0">
    <w:nsid w:val="4F15248A"/>
    <w:multiLevelType w:val="hybridMultilevel"/>
    <w:tmpl w:val="856846B4"/>
    <w:lvl w:ilvl="0" w:tplc="CB9CB1A2">
      <w:start w:val="1"/>
      <w:numFmt w:val="bullet"/>
      <w:lvlText w:val=""/>
      <w:lvlJc w:val="left"/>
      <w:pPr>
        <w:ind w:left="720" w:hanging="360"/>
      </w:pPr>
      <w:rPr>
        <w:rFonts w:ascii="Symbol" w:hAnsi="Symbol" w:hint="default"/>
      </w:rPr>
    </w:lvl>
    <w:lvl w:ilvl="1" w:tplc="165E5EA6">
      <w:start w:val="1"/>
      <w:numFmt w:val="bullet"/>
      <w:lvlText w:val="o"/>
      <w:lvlJc w:val="left"/>
      <w:pPr>
        <w:ind w:left="1440" w:hanging="360"/>
      </w:pPr>
      <w:rPr>
        <w:rFonts w:ascii="Courier New" w:hAnsi="Courier New" w:hint="default"/>
      </w:rPr>
    </w:lvl>
    <w:lvl w:ilvl="2" w:tplc="84CE4530">
      <w:start w:val="1"/>
      <w:numFmt w:val="bullet"/>
      <w:lvlText w:val=""/>
      <w:lvlJc w:val="left"/>
      <w:pPr>
        <w:ind w:left="2160" w:hanging="360"/>
      </w:pPr>
      <w:rPr>
        <w:rFonts w:ascii="Wingdings" w:hAnsi="Wingdings" w:hint="default"/>
      </w:rPr>
    </w:lvl>
    <w:lvl w:ilvl="3" w:tplc="C218A56E">
      <w:start w:val="1"/>
      <w:numFmt w:val="bullet"/>
      <w:lvlText w:val=""/>
      <w:lvlJc w:val="left"/>
      <w:pPr>
        <w:ind w:left="2880" w:hanging="360"/>
      </w:pPr>
      <w:rPr>
        <w:rFonts w:ascii="Symbol" w:hAnsi="Symbol" w:hint="default"/>
      </w:rPr>
    </w:lvl>
    <w:lvl w:ilvl="4" w:tplc="18B678B4">
      <w:start w:val="1"/>
      <w:numFmt w:val="bullet"/>
      <w:lvlText w:val="o"/>
      <w:lvlJc w:val="left"/>
      <w:pPr>
        <w:ind w:left="3600" w:hanging="360"/>
      </w:pPr>
      <w:rPr>
        <w:rFonts w:ascii="Courier New" w:hAnsi="Courier New" w:hint="default"/>
      </w:rPr>
    </w:lvl>
    <w:lvl w:ilvl="5" w:tplc="2BE4454E">
      <w:start w:val="1"/>
      <w:numFmt w:val="bullet"/>
      <w:lvlText w:val=""/>
      <w:lvlJc w:val="left"/>
      <w:pPr>
        <w:ind w:left="4320" w:hanging="360"/>
      </w:pPr>
      <w:rPr>
        <w:rFonts w:ascii="Wingdings" w:hAnsi="Wingdings" w:hint="default"/>
      </w:rPr>
    </w:lvl>
    <w:lvl w:ilvl="6" w:tplc="46F203B4">
      <w:start w:val="1"/>
      <w:numFmt w:val="bullet"/>
      <w:lvlText w:val=""/>
      <w:lvlJc w:val="left"/>
      <w:pPr>
        <w:ind w:left="5040" w:hanging="360"/>
      </w:pPr>
      <w:rPr>
        <w:rFonts w:ascii="Symbol" w:hAnsi="Symbol" w:hint="default"/>
      </w:rPr>
    </w:lvl>
    <w:lvl w:ilvl="7" w:tplc="493AA59E">
      <w:start w:val="1"/>
      <w:numFmt w:val="bullet"/>
      <w:lvlText w:val="o"/>
      <w:lvlJc w:val="left"/>
      <w:pPr>
        <w:ind w:left="5760" w:hanging="360"/>
      </w:pPr>
      <w:rPr>
        <w:rFonts w:ascii="Courier New" w:hAnsi="Courier New" w:hint="default"/>
      </w:rPr>
    </w:lvl>
    <w:lvl w:ilvl="8" w:tplc="45704CAA">
      <w:start w:val="1"/>
      <w:numFmt w:val="bullet"/>
      <w:lvlText w:val=""/>
      <w:lvlJc w:val="left"/>
      <w:pPr>
        <w:ind w:left="6480" w:hanging="360"/>
      </w:pPr>
      <w:rPr>
        <w:rFonts w:ascii="Wingdings" w:hAnsi="Wingdings" w:hint="default"/>
      </w:rPr>
    </w:lvl>
  </w:abstractNum>
  <w:num w:numId="1" w16cid:durableId="970481638">
    <w:abstractNumId w:val="1"/>
  </w:num>
  <w:num w:numId="2" w16cid:durableId="1594822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788"/>
    <w:rsid w:val="00044AD0"/>
    <w:rsid w:val="000511A9"/>
    <w:rsid w:val="00051E9E"/>
    <w:rsid w:val="00055723"/>
    <w:rsid w:val="00097AD6"/>
    <w:rsid w:val="000A6A71"/>
    <w:rsid w:val="000B350B"/>
    <w:rsid w:val="000B37EF"/>
    <w:rsid w:val="00140DF9"/>
    <w:rsid w:val="001477E8"/>
    <w:rsid w:val="00191378"/>
    <w:rsid w:val="001A0DF8"/>
    <w:rsid w:val="001A2D08"/>
    <w:rsid w:val="001A5449"/>
    <w:rsid w:val="001B30E8"/>
    <w:rsid w:val="001C7AE0"/>
    <w:rsid w:val="001D652C"/>
    <w:rsid w:val="001E3340"/>
    <w:rsid w:val="001E59B5"/>
    <w:rsid w:val="001E5AB9"/>
    <w:rsid w:val="002012DC"/>
    <w:rsid w:val="00234E5E"/>
    <w:rsid w:val="002358B0"/>
    <w:rsid w:val="002367A1"/>
    <w:rsid w:val="0023684E"/>
    <w:rsid w:val="00244E6F"/>
    <w:rsid w:val="00245983"/>
    <w:rsid w:val="0025208C"/>
    <w:rsid w:val="00270614"/>
    <w:rsid w:val="00283C72"/>
    <w:rsid w:val="002B22B5"/>
    <w:rsid w:val="00311F0B"/>
    <w:rsid w:val="003123CD"/>
    <w:rsid w:val="00314BEC"/>
    <w:rsid w:val="003162DF"/>
    <w:rsid w:val="003609B3"/>
    <w:rsid w:val="00371DDC"/>
    <w:rsid w:val="003A3917"/>
    <w:rsid w:val="003A7397"/>
    <w:rsid w:val="004048B3"/>
    <w:rsid w:val="00454927"/>
    <w:rsid w:val="00471F67"/>
    <w:rsid w:val="00487788"/>
    <w:rsid w:val="004D7B9B"/>
    <w:rsid w:val="004D7E6B"/>
    <w:rsid w:val="004F1FDE"/>
    <w:rsid w:val="004F42DB"/>
    <w:rsid w:val="00511F10"/>
    <w:rsid w:val="005749B4"/>
    <w:rsid w:val="00594EE9"/>
    <w:rsid w:val="005D16E6"/>
    <w:rsid w:val="006326C6"/>
    <w:rsid w:val="00642780"/>
    <w:rsid w:val="00650374"/>
    <w:rsid w:val="00691C6A"/>
    <w:rsid w:val="0069634D"/>
    <w:rsid w:val="006B6454"/>
    <w:rsid w:val="006B7802"/>
    <w:rsid w:val="006B79A9"/>
    <w:rsid w:val="006D7279"/>
    <w:rsid w:val="006E0BC4"/>
    <w:rsid w:val="006E189C"/>
    <w:rsid w:val="0070178E"/>
    <w:rsid w:val="007019DF"/>
    <w:rsid w:val="00704EAA"/>
    <w:rsid w:val="00705C7A"/>
    <w:rsid w:val="00707B67"/>
    <w:rsid w:val="00707C48"/>
    <w:rsid w:val="007266DB"/>
    <w:rsid w:val="0076354F"/>
    <w:rsid w:val="007A15BB"/>
    <w:rsid w:val="007D257F"/>
    <w:rsid w:val="007E6AA7"/>
    <w:rsid w:val="007E6B26"/>
    <w:rsid w:val="007F41F5"/>
    <w:rsid w:val="007F4CBC"/>
    <w:rsid w:val="007F6FF0"/>
    <w:rsid w:val="00815E50"/>
    <w:rsid w:val="008226C3"/>
    <w:rsid w:val="00887823"/>
    <w:rsid w:val="00894437"/>
    <w:rsid w:val="008A3489"/>
    <w:rsid w:val="008C4B1C"/>
    <w:rsid w:val="00900D15"/>
    <w:rsid w:val="009822A3"/>
    <w:rsid w:val="00982948"/>
    <w:rsid w:val="00995C82"/>
    <w:rsid w:val="0099692A"/>
    <w:rsid w:val="009A3A81"/>
    <w:rsid w:val="009A48D1"/>
    <w:rsid w:val="009A7925"/>
    <w:rsid w:val="009B3D7F"/>
    <w:rsid w:val="009B65C3"/>
    <w:rsid w:val="009E0342"/>
    <w:rsid w:val="009F03AA"/>
    <w:rsid w:val="00A01C18"/>
    <w:rsid w:val="00A13B4B"/>
    <w:rsid w:val="00A67512"/>
    <w:rsid w:val="00A80A93"/>
    <w:rsid w:val="00AC1D68"/>
    <w:rsid w:val="00AC45BE"/>
    <w:rsid w:val="00AD6AE5"/>
    <w:rsid w:val="00AE067F"/>
    <w:rsid w:val="00AE6A7F"/>
    <w:rsid w:val="00AF00F8"/>
    <w:rsid w:val="00B06C57"/>
    <w:rsid w:val="00B4545B"/>
    <w:rsid w:val="00B460D4"/>
    <w:rsid w:val="00B500D4"/>
    <w:rsid w:val="00B70B00"/>
    <w:rsid w:val="00B77133"/>
    <w:rsid w:val="00B96269"/>
    <w:rsid w:val="00BA2734"/>
    <w:rsid w:val="00BC5523"/>
    <w:rsid w:val="00BF6236"/>
    <w:rsid w:val="00BF705D"/>
    <w:rsid w:val="00C04DF6"/>
    <w:rsid w:val="00C1161D"/>
    <w:rsid w:val="00C12175"/>
    <w:rsid w:val="00C531B3"/>
    <w:rsid w:val="00C54300"/>
    <w:rsid w:val="00C96E4A"/>
    <w:rsid w:val="00CD49FC"/>
    <w:rsid w:val="00CD7BCA"/>
    <w:rsid w:val="00CF0597"/>
    <w:rsid w:val="00DB0975"/>
    <w:rsid w:val="00DB5A65"/>
    <w:rsid w:val="00DC0DBD"/>
    <w:rsid w:val="00DC0DE1"/>
    <w:rsid w:val="00DC2514"/>
    <w:rsid w:val="00DD736B"/>
    <w:rsid w:val="00E055CB"/>
    <w:rsid w:val="00E104E2"/>
    <w:rsid w:val="00E1329B"/>
    <w:rsid w:val="00E25A6B"/>
    <w:rsid w:val="00E63E8F"/>
    <w:rsid w:val="00E704DF"/>
    <w:rsid w:val="00E7236E"/>
    <w:rsid w:val="00E7386E"/>
    <w:rsid w:val="00E75ED4"/>
    <w:rsid w:val="00E77E2B"/>
    <w:rsid w:val="00E94743"/>
    <w:rsid w:val="00E96496"/>
    <w:rsid w:val="00EA2277"/>
    <w:rsid w:val="00EC74AE"/>
    <w:rsid w:val="00F0686E"/>
    <w:rsid w:val="00F202CF"/>
    <w:rsid w:val="00F31553"/>
    <w:rsid w:val="00F85662"/>
    <w:rsid w:val="00F952E1"/>
    <w:rsid w:val="00FA2951"/>
    <w:rsid w:val="00FA3EB6"/>
    <w:rsid w:val="00FD1642"/>
    <w:rsid w:val="00FD5531"/>
    <w:rsid w:val="00FE274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4B1FC"/>
  <w15:chartTrackingRefBased/>
  <w15:docId w15:val="{8A7B1FC0-1F6B-45B7-A53C-A990DA38D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788"/>
    <w:pPr>
      <w:spacing w:after="0" w:line="240" w:lineRule="auto"/>
    </w:pPr>
    <w:rPr>
      <w:sz w:val="22"/>
      <w:szCs w:val="22"/>
    </w:rPr>
  </w:style>
  <w:style w:type="paragraph" w:styleId="Titre1">
    <w:name w:val="heading 1"/>
    <w:basedOn w:val="Normal"/>
    <w:next w:val="Normal"/>
    <w:link w:val="Titre1Car"/>
    <w:uiPriority w:val="9"/>
    <w:qFormat/>
    <w:rsid w:val="004877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877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8778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8778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8778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8778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8778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8778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87788"/>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8778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8778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8778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8778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8778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87788"/>
    <w:rPr>
      <w:rFonts w:eastAsiaTheme="majorEastAsia" w:cstheme="majorBidi"/>
      <w:i/>
      <w:iCs/>
      <w:color w:val="595959" w:themeColor="text1" w:themeTint="A6"/>
      <w:sz w:val="22"/>
      <w:szCs w:val="22"/>
    </w:rPr>
  </w:style>
  <w:style w:type="character" w:customStyle="1" w:styleId="Titre7Car">
    <w:name w:val="Titre 7 Car"/>
    <w:basedOn w:val="Policepardfaut"/>
    <w:link w:val="Titre7"/>
    <w:uiPriority w:val="9"/>
    <w:semiHidden/>
    <w:rsid w:val="00487788"/>
    <w:rPr>
      <w:rFonts w:eastAsiaTheme="majorEastAsia" w:cstheme="majorBidi"/>
      <w:color w:val="595959" w:themeColor="text1" w:themeTint="A6"/>
      <w:sz w:val="22"/>
      <w:szCs w:val="22"/>
    </w:rPr>
  </w:style>
  <w:style w:type="character" w:customStyle="1" w:styleId="Titre8Car">
    <w:name w:val="Titre 8 Car"/>
    <w:basedOn w:val="Policepardfaut"/>
    <w:link w:val="Titre8"/>
    <w:uiPriority w:val="9"/>
    <w:semiHidden/>
    <w:rsid w:val="00487788"/>
    <w:rPr>
      <w:rFonts w:eastAsiaTheme="majorEastAsia" w:cstheme="majorBidi"/>
      <w:i/>
      <w:iCs/>
      <w:color w:val="272727" w:themeColor="text1" w:themeTint="D8"/>
      <w:sz w:val="22"/>
      <w:szCs w:val="22"/>
    </w:rPr>
  </w:style>
  <w:style w:type="character" w:customStyle="1" w:styleId="Titre9Car">
    <w:name w:val="Titre 9 Car"/>
    <w:basedOn w:val="Policepardfaut"/>
    <w:link w:val="Titre9"/>
    <w:uiPriority w:val="9"/>
    <w:semiHidden/>
    <w:rsid w:val="00487788"/>
    <w:rPr>
      <w:rFonts w:eastAsiaTheme="majorEastAsia" w:cstheme="majorBidi"/>
      <w:color w:val="272727" w:themeColor="text1" w:themeTint="D8"/>
      <w:sz w:val="22"/>
      <w:szCs w:val="22"/>
    </w:rPr>
  </w:style>
  <w:style w:type="paragraph" w:styleId="Titre">
    <w:name w:val="Title"/>
    <w:basedOn w:val="Normal"/>
    <w:next w:val="Normal"/>
    <w:link w:val="TitreCar"/>
    <w:uiPriority w:val="10"/>
    <w:qFormat/>
    <w:rsid w:val="0048778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8778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8778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8778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87788"/>
    <w:pPr>
      <w:spacing w:before="160"/>
      <w:jc w:val="center"/>
    </w:pPr>
    <w:rPr>
      <w:i/>
      <w:iCs/>
      <w:color w:val="404040" w:themeColor="text1" w:themeTint="BF"/>
    </w:rPr>
  </w:style>
  <w:style w:type="character" w:customStyle="1" w:styleId="CitationCar">
    <w:name w:val="Citation Car"/>
    <w:basedOn w:val="Policepardfaut"/>
    <w:link w:val="Citation"/>
    <w:uiPriority w:val="29"/>
    <w:rsid w:val="00487788"/>
    <w:rPr>
      <w:i/>
      <w:iCs/>
      <w:color w:val="404040" w:themeColor="text1" w:themeTint="BF"/>
    </w:rPr>
  </w:style>
  <w:style w:type="paragraph" w:styleId="Paragraphedeliste">
    <w:name w:val="List Paragraph"/>
    <w:basedOn w:val="Normal"/>
    <w:uiPriority w:val="34"/>
    <w:qFormat/>
    <w:rsid w:val="00487788"/>
    <w:pPr>
      <w:ind w:left="720"/>
      <w:contextualSpacing/>
    </w:pPr>
  </w:style>
  <w:style w:type="character" w:styleId="Accentuationintense">
    <w:name w:val="Intense Emphasis"/>
    <w:basedOn w:val="Policepardfaut"/>
    <w:uiPriority w:val="21"/>
    <w:qFormat/>
    <w:rsid w:val="00487788"/>
    <w:rPr>
      <w:i/>
      <w:iCs/>
      <w:color w:val="0F4761" w:themeColor="accent1" w:themeShade="BF"/>
    </w:rPr>
  </w:style>
  <w:style w:type="paragraph" w:styleId="Citationintense">
    <w:name w:val="Intense Quote"/>
    <w:basedOn w:val="Normal"/>
    <w:next w:val="Normal"/>
    <w:link w:val="CitationintenseCar"/>
    <w:uiPriority w:val="30"/>
    <w:qFormat/>
    <w:rsid w:val="004877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87788"/>
    <w:rPr>
      <w:i/>
      <w:iCs/>
      <w:color w:val="0F4761" w:themeColor="accent1" w:themeShade="BF"/>
    </w:rPr>
  </w:style>
  <w:style w:type="character" w:styleId="Rfrenceintense">
    <w:name w:val="Intense Reference"/>
    <w:basedOn w:val="Policepardfaut"/>
    <w:uiPriority w:val="32"/>
    <w:qFormat/>
    <w:rsid w:val="00487788"/>
    <w:rPr>
      <w:b/>
      <w:bCs/>
      <w:smallCaps/>
      <w:color w:val="0F4761" w:themeColor="accent1" w:themeShade="BF"/>
      <w:spacing w:val="5"/>
    </w:rPr>
  </w:style>
  <w:style w:type="character" w:styleId="Lienhypertexte">
    <w:name w:val="Hyperlink"/>
    <w:basedOn w:val="Policepardfaut"/>
    <w:uiPriority w:val="99"/>
    <w:unhideWhenUsed/>
    <w:rsid w:val="00487788"/>
    <w:rPr>
      <w:color w:val="467886" w:themeColor="hyperlink"/>
      <w:u w:val="single"/>
    </w:rPr>
  </w:style>
  <w:style w:type="character" w:styleId="Marquedecommentaire">
    <w:name w:val="annotation reference"/>
    <w:basedOn w:val="Policepardfaut"/>
    <w:uiPriority w:val="99"/>
    <w:semiHidden/>
    <w:unhideWhenUsed/>
    <w:rsid w:val="00487788"/>
    <w:rPr>
      <w:sz w:val="16"/>
      <w:szCs w:val="16"/>
    </w:rPr>
  </w:style>
  <w:style w:type="paragraph" w:styleId="Corpsdetexte">
    <w:name w:val="Body Text"/>
    <w:basedOn w:val="Normal"/>
    <w:link w:val="CorpsdetexteCar"/>
    <w:uiPriority w:val="99"/>
    <w:qFormat/>
    <w:rsid w:val="00487788"/>
    <w:pPr>
      <w:widowControl w:val="0"/>
      <w:autoSpaceDE w:val="0"/>
      <w:autoSpaceDN w:val="0"/>
    </w:pPr>
    <w:rPr>
      <w:rFonts w:ascii="Arial Black" w:eastAsia="Arial Black" w:hAnsi="Arial Black" w:cs="Arial Black"/>
      <w:kern w:val="0"/>
      <w:sz w:val="20"/>
      <w:szCs w:val="20"/>
      <w:lang w:eastAsia="fr-FR" w:bidi="fr-FR"/>
      <w14:ligatures w14:val="none"/>
    </w:rPr>
  </w:style>
  <w:style w:type="character" w:customStyle="1" w:styleId="CorpsdetexteCar">
    <w:name w:val="Corps de texte Car"/>
    <w:basedOn w:val="Policepardfaut"/>
    <w:link w:val="Corpsdetexte"/>
    <w:uiPriority w:val="99"/>
    <w:rsid w:val="00487788"/>
    <w:rPr>
      <w:rFonts w:ascii="Arial Black" w:eastAsia="Arial Black" w:hAnsi="Arial Black" w:cs="Arial Black"/>
      <w:kern w:val="0"/>
      <w:sz w:val="20"/>
      <w:szCs w:val="20"/>
      <w:lang w:eastAsia="fr-FR" w:bidi="fr-FR"/>
      <w14:ligatures w14:val="none"/>
    </w:rPr>
  </w:style>
  <w:style w:type="character" w:styleId="Mentionnonrsolue">
    <w:name w:val="Unresolved Mention"/>
    <w:basedOn w:val="Policepardfaut"/>
    <w:uiPriority w:val="99"/>
    <w:semiHidden/>
    <w:unhideWhenUsed/>
    <w:rsid w:val="00487788"/>
    <w:rPr>
      <w:color w:val="605E5C"/>
      <w:shd w:val="clear" w:color="auto" w:fill="E1DFDD"/>
    </w:rPr>
  </w:style>
  <w:style w:type="character" w:styleId="Lienhypertextesuivivisit">
    <w:name w:val="FollowedHyperlink"/>
    <w:basedOn w:val="Policepardfaut"/>
    <w:uiPriority w:val="99"/>
    <w:semiHidden/>
    <w:unhideWhenUsed/>
    <w:rsid w:val="00DB5A65"/>
    <w:rPr>
      <w:color w:val="96607D" w:themeColor="followedHyperlink"/>
      <w:u w:val="single"/>
    </w:rPr>
  </w:style>
  <w:style w:type="paragraph" w:styleId="NormalWeb">
    <w:name w:val="Normal (Web)"/>
    <w:basedOn w:val="Normal"/>
    <w:uiPriority w:val="99"/>
    <w:unhideWhenUsed/>
    <w:rsid w:val="00E1329B"/>
    <w:rPr>
      <w:rFonts w:ascii="Times New Roman" w:hAnsi="Times New Roman" w:cs="Times New Roman"/>
      <w:sz w:val="24"/>
      <w:szCs w:val="24"/>
    </w:rPr>
  </w:style>
  <w:style w:type="paragraph" w:styleId="Rvision">
    <w:name w:val="Revision"/>
    <w:hidden/>
    <w:uiPriority w:val="99"/>
    <w:semiHidden/>
    <w:rsid w:val="00E7236E"/>
    <w:pPr>
      <w:spacing w:after="0" w:line="240" w:lineRule="auto"/>
    </w:pPr>
    <w:rPr>
      <w:sz w:val="22"/>
      <w:szCs w:val="22"/>
    </w:rPr>
  </w:style>
  <w:style w:type="character" w:styleId="lev">
    <w:name w:val="Strong"/>
    <w:basedOn w:val="Policepardfaut"/>
    <w:uiPriority w:val="22"/>
    <w:qFormat/>
    <w:rsid w:val="007A15BB"/>
    <w:rPr>
      <w:b/>
      <w:bCs/>
    </w:rPr>
  </w:style>
  <w:style w:type="table" w:styleId="Grilledutableau">
    <w:name w:val="Table Grid"/>
    <w:basedOn w:val="TableauNormal"/>
    <w:uiPriority w:val="39"/>
    <w:rsid w:val="00AF0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90542">
      <w:bodyDiv w:val="1"/>
      <w:marLeft w:val="0"/>
      <w:marRight w:val="0"/>
      <w:marTop w:val="0"/>
      <w:marBottom w:val="0"/>
      <w:divBdr>
        <w:top w:val="none" w:sz="0" w:space="0" w:color="auto"/>
        <w:left w:val="none" w:sz="0" w:space="0" w:color="auto"/>
        <w:bottom w:val="none" w:sz="0" w:space="0" w:color="auto"/>
        <w:right w:val="none" w:sz="0" w:space="0" w:color="auto"/>
      </w:divBdr>
    </w:div>
    <w:div w:id="156388812">
      <w:bodyDiv w:val="1"/>
      <w:marLeft w:val="0"/>
      <w:marRight w:val="0"/>
      <w:marTop w:val="0"/>
      <w:marBottom w:val="0"/>
      <w:divBdr>
        <w:top w:val="none" w:sz="0" w:space="0" w:color="auto"/>
        <w:left w:val="none" w:sz="0" w:space="0" w:color="auto"/>
        <w:bottom w:val="none" w:sz="0" w:space="0" w:color="auto"/>
        <w:right w:val="none" w:sz="0" w:space="0" w:color="auto"/>
      </w:divBdr>
    </w:div>
    <w:div w:id="345062732">
      <w:bodyDiv w:val="1"/>
      <w:marLeft w:val="0"/>
      <w:marRight w:val="0"/>
      <w:marTop w:val="0"/>
      <w:marBottom w:val="0"/>
      <w:divBdr>
        <w:top w:val="none" w:sz="0" w:space="0" w:color="auto"/>
        <w:left w:val="none" w:sz="0" w:space="0" w:color="auto"/>
        <w:bottom w:val="none" w:sz="0" w:space="0" w:color="auto"/>
        <w:right w:val="none" w:sz="0" w:space="0" w:color="auto"/>
      </w:divBdr>
    </w:div>
    <w:div w:id="422142132">
      <w:bodyDiv w:val="1"/>
      <w:marLeft w:val="0"/>
      <w:marRight w:val="0"/>
      <w:marTop w:val="0"/>
      <w:marBottom w:val="0"/>
      <w:divBdr>
        <w:top w:val="none" w:sz="0" w:space="0" w:color="auto"/>
        <w:left w:val="none" w:sz="0" w:space="0" w:color="auto"/>
        <w:bottom w:val="none" w:sz="0" w:space="0" w:color="auto"/>
        <w:right w:val="none" w:sz="0" w:space="0" w:color="auto"/>
      </w:divBdr>
    </w:div>
    <w:div w:id="551624170">
      <w:bodyDiv w:val="1"/>
      <w:marLeft w:val="0"/>
      <w:marRight w:val="0"/>
      <w:marTop w:val="0"/>
      <w:marBottom w:val="0"/>
      <w:divBdr>
        <w:top w:val="none" w:sz="0" w:space="0" w:color="auto"/>
        <w:left w:val="none" w:sz="0" w:space="0" w:color="auto"/>
        <w:bottom w:val="none" w:sz="0" w:space="0" w:color="auto"/>
        <w:right w:val="none" w:sz="0" w:space="0" w:color="auto"/>
      </w:divBdr>
    </w:div>
    <w:div w:id="608049178">
      <w:bodyDiv w:val="1"/>
      <w:marLeft w:val="0"/>
      <w:marRight w:val="0"/>
      <w:marTop w:val="0"/>
      <w:marBottom w:val="0"/>
      <w:divBdr>
        <w:top w:val="none" w:sz="0" w:space="0" w:color="auto"/>
        <w:left w:val="none" w:sz="0" w:space="0" w:color="auto"/>
        <w:bottom w:val="none" w:sz="0" w:space="0" w:color="auto"/>
        <w:right w:val="none" w:sz="0" w:space="0" w:color="auto"/>
      </w:divBdr>
    </w:div>
    <w:div w:id="694697326">
      <w:bodyDiv w:val="1"/>
      <w:marLeft w:val="0"/>
      <w:marRight w:val="0"/>
      <w:marTop w:val="0"/>
      <w:marBottom w:val="0"/>
      <w:divBdr>
        <w:top w:val="none" w:sz="0" w:space="0" w:color="auto"/>
        <w:left w:val="none" w:sz="0" w:space="0" w:color="auto"/>
        <w:bottom w:val="none" w:sz="0" w:space="0" w:color="auto"/>
        <w:right w:val="none" w:sz="0" w:space="0" w:color="auto"/>
      </w:divBdr>
    </w:div>
    <w:div w:id="769740804">
      <w:bodyDiv w:val="1"/>
      <w:marLeft w:val="0"/>
      <w:marRight w:val="0"/>
      <w:marTop w:val="0"/>
      <w:marBottom w:val="0"/>
      <w:divBdr>
        <w:top w:val="none" w:sz="0" w:space="0" w:color="auto"/>
        <w:left w:val="none" w:sz="0" w:space="0" w:color="auto"/>
        <w:bottom w:val="none" w:sz="0" w:space="0" w:color="auto"/>
        <w:right w:val="none" w:sz="0" w:space="0" w:color="auto"/>
      </w:divBdr>
    </w:div>
    <w:div w:id="807165867">
      <w:bodyDiv w:val="1"/>
      <w:marLeft w:val="0"/>
      <w:marRight w:val="0"/>
      <w:marTop w:val="0"/>
      <w:marBottom w:val="0"/>
      <w:divBdr>
        <w:top w:val="none" w:sz="0" w:space="0" w:color="auto"/>
        <w:left w:val="none" w:sz="0" w:space="0" w:color="auto"/>
        <w:bottom w:val="none" w:sz="0" w:space="0" w:color="auto"/>
        <w:right w:val="none" w:sz="0" w:space="0" w:color="auto"/>
      </w:divBdr>
    </w:div>
    <w:div w:id="872693228">
      <w:bodyDiv w:val="1"/>
      <w:marLeft w:val="0"/>
      <w:marRight w:val="0"/>
      <w:marTop w:val="0"/>
      <w:marBottom w:val="0"/>
      <w:divBdr>
        <w:top w:val="none" w:sz="0" w:space="0" w:color="auto"/>
        <w:left w:val="none" w:sz="0" w:space="0" w:color="auto"/>
        <w:bottom w:val="none" w:sz="0" w:space="0" w:color="auto"/>
        <w:right w:val="none" w:sz="0" w:space="0" w:color="auto"/>
      </w:divBdr>
    </w:div>
    <w:div w:id="896090167">
      <w:bodyDiv w:val="1"/>
      <w:marLeft w:val="0"/>
      <w:marRight w:val="0"/>
      <w:marTop w:val="0"/>
      <w:marBottom w:val="0"/>
      <w:divBdr>
        <w:top w:val="none" w:sz="0" w:space="0" w:color="auto"/>
        <w:left w:val="none" w:sz="0" w:space="0" w:color="auto"/>
        <w:bottom w:val="none" w:sz="0" w:space="0" w:color="auto"/>
        <w:right w:val="none" w:sz="0" w:space="0" w:color="auto"/>
      </w:divBdr>
    </w:div>
    <w:div w:id="897208953">
      <w:bodyDiv w:val="1"/>
      <w:marLeft w:val="0"/>
      <w:marRight w:val="0"/>
      <w:marTop w:val="0"/>
      <w:marBottom w:val="0"/>
      <w:divBdr>
        <w:top w:val="none" w:sz="0" w:space="0" w:color="auto"/>
        <w:left w:val="none" w:sz="0" w:space="0" w:color="auto"/>
        <w:bottom w:val="none" w:sz="0" w:space="0" w:color="auto"/>
        <w:right w:val="none" w:sz="0" w:space="0" w:color="auto"/>
      </w:divBdr>
    </w:div>
    <w:div w:id="904609201">
      <w:bodyDiv w:val="1"/>
      <w:marLeft w:val="0"/>
      <w:marRight w:val="0"/>
      <w:marTop w:val="0"/>
      <w:marBottom w:val="0"/>
      <w:divBdr>
        <w:top w:val="none" w:sz="0" w:space="0" w:color="auto"/>
        <w:left w:val="none" w:sz="0" w:space="0" w:color="auto"/>
        <w:bottom w:val="none" w:sz="0" w:space="0" w:color="auto"/>
        <w:right w:val="none" w:sz="0" w:space="0" w:color="auto"/>
      </w:divBdr>
    </w:div>
    <w:div w:id="1055278489">
      <w:bodyDiv w:val="1"/>
      <w:marLeft w:val="0"/>
      <w:marRight w:val="0"/>
      <w:marTop w:val="0"/>
      <w:marBottom w:val="0"/>
      <w:divBdr>
        <w:top w:val="none" w:sz="0" w:space="0" w:color="auto"/>
        <w:left w:val="none" w:sz="0" w:space="0" w:color="auto"/>
        <w:bottom w:val="none" w:sz="0" w:space="0" w:color="auto"/>
        <w:right w:val="none" w:sz="0" w:space="0" w:color="auto"/>
      </w:divBdr>
    </w:div>
    <w:div w:id="1079013008">
      <w:bodyDiv w:val="1"/>
      <w:marLeft w:val="0"/>
      <w:marRight w:val="0"/>
      <w:marTop w:val="0"/>
      <w:marBottom w:val="0"/>
      <w:divBdr>
        <w:top w:val="none" w:sz="0" w:space="0" w:color="auto"/>
        <w:left w:val="none" w:sz="0" w:space="0" w:color="auto"/>
        <w:bottom w:val="none" w:sz="0" w:space="0" w:color="auto"/>
        <w:right w:val="none" w:sz="0" w:space="0" w:color="auto"/>
      </w:divBdr>
    </w:div>
    <w:div w:id="1099569714">
      <w:bodyDiv w:val="1"/>
      <w:marLeft w:val="0"/>
      <w:marRight w:val="0"/>
      <w:marTop w:val="0"/>
      <w:marBottom w:val="0"/>
      <w:divBdr>
        <w:top w:val="none" w:sz="0" w:space="0" w:color="auto"/>
        <w:left w:val="none" w:sz="0" w:space="0" w:color="auto"/>
        <w:bottom w:val="none" w:sz="0" w:space="0" w:color="auto"/>
        <w:right w:val="none" w:sz="0" w:space="0" w:color="auto"/>
      </w:divBdr>
      <w:divsChild>
        <w:div w:id="8486414">
          <w:marLeft w:val="0"/>
          <w:marRight w:val="0"/>
          <w:marTop w:val="0"/>
          <w:marBottom w:val="0"/>
          <w:divBdr>
            <w:top w:val="none" w:sz="0" w:space="0" w:color="auto"/>
            <w:left w:val="none" w:sz="0" w:space="0" w:color="auto"/>
            <w:bottom w:val="none" w:sz="0" w:space="0" w:color="auto"/>
            <w:right w:val="none" w:sz="0" w:space="0" w:color="auto"/>
          </w:divBdr>
        </w:div>
        <w:div w:id="291060180">
          <w:marLeft w:val="0"/>
          <w:marRight w:val="0"/>
          <w:marTop w:val="0"/>
          <w:marBottom w:val="0"/>
          <w:divBdr>
            <w:top w:val="none" w:sz="0" w:space="0" w:color="auto"/>
            <w:left w:val="none" w:sz="0" w:space="0" w:color="auto"/>
            <w:bottom w:val="none" w:sz="0" w:space="0" w:color="auto"/>
            <w:right w:val="none" w:sz="0" w:space="0" w:color="auto"/>
          </w:divBdr>
        </w:div>
        <w:div w:id="632713149">
          <w:marLeft w:val="0"/>
          <w:marRight w:val="0"/>
          <w:marTop w:val="0"/>
          <w:marBottom w:val="0"/>
          <w:divBdr>
            <w:top w:val="none" w:sz="0" w:space="0" w:color="auto"/>
            <w:left w:val="none" w:sz="0" w:space="0" w:color="auto"/>
            <w:bottom w:val="none" w:sz="0" w:space="0" w:color="auto"/>
            <w:right w:val="none" w:sz="0" w:space="0" w:color="auto"/>
          </w:divBdr>
        </w:div>
        <w:div w:id="1051730565">
          <w:marLeft w:val="0"/>
          <w:marRight w:val="0"/>
          <w:marTop w:val="0"/>
          <w:marBottom w:val="0"/>
          <w:divBdr>
            <w:top w:val="none" w:sz="0" w:space="0" w:color="auto"/>
            <w:left w:val="none" w:sz="0" w:space="0" w:color="auto"/>
            <w:bottom w:val="none" w:sz="0" w:space="0" w:color="auto"/>
            <w:right w:val="none" w:sz="0" w:space="0" w:color="auto"/>
          </w:divBdr>
        </w:div>
        <w:div w:id="1208835087">
          <w:marLeft w:val="0"/>
          <w:marRight w:val="0"/>
          <w:marTop w:val="0"/>
          <w:marBottom w:val="0"/>
          <w:divBdr>
            <w:top w:val="none" w:sz="0" w:space="0" w:color="auto"/>
            <w:left w:val="none" w:sz="0" w:space="0" w:color="auto"/>
            <w:bottom w:val="none" w:sz="0" w:space="0" w:color="auto"/>
            <w:right w:val="none" w:sz="0" w:space="0" w:color="auto"/>
          </w:divBdr>
        </w:div>
        <w:div w:id="1666937063">
          <w:marLeft w:val="0"/>
          <w:marRight w:val="0"/>
          <w:marTop w:val="0"/>
          <w:marBottom w:val="0"/>
          <w:divBdr>
            <w:top w:val="none" w:sz="0" w:space="0" w:color="auto"/>
            <w:left w:val="none" w:sz="0" w:space="0" w:color="auto"/>
            <w:bottom w:val="none" w:sz="0" w:space="0" w:color="auto"/>
            <w:right w:val="none" w:sz="0" w:space="0" w:color="auto"/>
          </w:divBdr>
        </w:div>
        <w:div w:id="1668626652">
          <w:marLeft w:val="0"/>
          <w:marRight w:val="0"/>
          <w:marTop w:val="0"/>
          <w:marBottom w:val="0"/>
          <w:divBdr>
            <w:top w:val="none" w:sz="0" w:space="0" w:color="auto"/>
            <w:left w:val="none" w:sz="0" w:space="0" w:color="auto"/>
            <w:bottom w:val="none" w:sz="0" w:space="0" w:color="auto"/>
            <w:right w:val="none" w:sz="0" w:space="0" w:color="auto"/>
          </w:divBdr>
        </w:div>
      </w:divsChild>
    </w:div>
    <w:div w:id="1168251858">
      <w:bodyDiv w:val="1"/>
      <w:marLeft w:val="0"/>
      <w:marRight w:val="0"/>
      <w:marTop w:val="0"/>
      <w:marBottom w:val="0"/>
      <w:divBdr>
        <w:top w:val="none" w:sz="0" w:space="0" w:color="auto"/>
        <w:left w:val="none" w:sz="0" w:space="0" w:color="auto"/>
        <w:bottom w:val="none" w:sz="0" w:space="0" w:color="auto"/>
        <w:right w:val="none" w:sz="0" w:space="0" w:color="auto"/>
      </w:divBdr>
    </w:div>
    <w:div w:id="1401975238">
      <w:bodyDiv w:val="1"/>
      <w:marLeft w:val="0"/>
      <w:marRight w:val="0"/>
      <w:marTop w:val="0"/>
      <w:marBottom w:val="0"/>
      <w:divBdr>
        <w:top w:val="none" w:sz="0" w:space="0" w:color="auto"/>
        <w:left w:val="none" w:sz="0" w:space="0" w:color="auto"/>
        <w:bottom w:val="none" w:sz="0" w:space="0" w:color="auto"/>
        <w:right w:val="none" w:sz="0" w:space="0" w:color="auto"/>
      </w:divBdr>
    </w:div>
    <w:div w:id="1496072888">
      <w:bodyDiv w:val="1"/>
      <w:marLeft w:val="0"/>
      <w:marRight w:val="0"/>
      <w:marTop w:val="0"/>
      <w:marBottom w:val="0"/>
      <w:divBdr>
        <w:top w:val="none" w:sz="0" w:space="0" w:color="auto"/>
        <w:left w:val="none" w:sz="0" w:space="0" w:color="auto"/>
        <w:bottom w:val="none" w:sz="0" w:space="0" w:color="auto"/>
        <w:right w:val="none" w:sz="0" w:space="0" w:color="auto"/>
      </w:divBdr>
    </w:div>
    <w:div w:id="1556427227">
      <w:bodyDiv w:val="1"/>
      <w:marLeft w:val="0"/>
      <w:marRight w:val="0"/>
      <w:marTop w:val="0"/>
      <w:marBottom w:val="0"/>
      <w:divBdr>
        <w:top w:val="none" w:sz="0" w:space="0" w:color="auto"/>
        <w:left w:val="none" w:sz="0" w:space="0" w:color="auto"/>
        <w:bottom w:val="none" w:sz="0" w:space="0" w:color="auto"/>
        <w:right w:val="none" w:sz="0" w:space="0" w:color="auto"/>
      </w:divBdr>
    </w:div>
    <w:div w:id="1584801028">
      <w:bodyDiv w:val="1"/>
      <w:marLeft w:val="0"/>
      <w:marRight w:val="0"/>
      <w:marTop w:val="0"/>
      <w:marBottom w:val="0"/>
      <w:divBdr>
        <w:top w:val="none" w:sz="0" w:space="0" w:color="auto"/>
        <w:left w:val="none" w:sz="0" w:space="0" w:color="auto"/>
        <w:bottom w:val="none" w:sz="0" w:space="0" w:color="auto"/>
        <w:right w:val="none" w:sz="0" w:space="0" w:color="auto"/>
      </w:divBdr>
      <w:divsChild>
        <w:div w:id="393312538">
          <w:marLeft w:val="0"/>
          <w:marRight w:val="0"/>
          <w:marTop w:val="0"/>
          <w:marBottom w:val="0"/>
          <w:divBdr>
            <w:top w:val="none" w:sz="0" w:space="0" w:color="auto"/>
            <w:left w:val="none" w:sz="0" w:space="0" w:color="auto"/>
            <w:bottom w:val="none" w:sz="0" w:space="0" w:color="auto"/>
            <w:right w:val="none" w:sz="0" w:space="0" w:color="auto"/>
          </w:divBdr>
        </w:div>
        <w:div w:id="907690585">
          <w:marLeft w:val="0"/>
          <w:marRight w:val="0"/>
          <w:marTop w:val="0"/>
          <w:marBottom w:val="0"/>
          <w:divBdr>
            <w:top w:val="none" w:sz="0" w:space="0" w:color="auto"/>
            <w:left w:val="none" w:sz="0" w:space="0" w:color="auto"/>
            <w:bottom w:val="none" w:sz="0" w:space="0" w:color="auto"/>
            <w:right w:val="none" w:sz="0" w:space="0" w:color="auto"/>
          </w:divBdr>
        </w:div>
        <w:div w:id="2048724934">
          <w:marLeft w:val="0"/>
          <w:marRight w:val="0"/>
          <w:marTop w:val="0"/>
          <w:marBottom w:val="0"/>
          <w:divBdr>
            <w:top w:val="none" w:sz="0" w:space="0" w:color="auto"/>
            <w:left w:val="none" w:sz="0" w:space="0" w:color="auto"/>
            <w:bottom w:val="none" w:sz="0" w:space="0" w:color="auto"/>
            <w:right w:val="none" w:sz="0" w:space="0" w:color="auto"/>
          </w:divBdr>
        </w:div>
        <w:div w:id="2121800019">
          <w:marLeft w:val="0"/>
          <w:marRight w:val="0"/>
          <w:marTop w:val="0"/>
          <w:marBottom w:val="0"/>
          <w:divBdr>
            <w:top w:val="none" w:sz="0" w:space="0" w:color="auto"/>
            <w:left w:val="none" w:sz="0" w:space="0" w:color="auto"/>
            <w:bottom w:val="none" w:sz="0" w:space="0" w:color="auto"/>
            <w:right w:val="none" w:sz="0" w:space="0" w:color="auto"/>
          </w:divBdr>
        </w:div>
      </w:divsChild>
    </w:div>
    <w:div w:id="1647706202">
      <w:bodyDiv w:val="1"/>
      <w:marLeft w:val="0"/>
      <w:marRight w:val="0"/>
      <w:marTop w:val="0"/>
      <w:marBottom w:val="0"/>
      <w:divBdr>
        <w:top w:val="none" w:sz="0" w:space="0" w:color="auto"/>
        <w:left w:val="none" w:sz="0" w:space="0" w:color="auto"/>
        <w:bottom w:val="none" w:sz="0" w:space="0" w:color="auto"/>
        <w:right w:val="none" w:sz="0" w:space="0" w:color="auto"/>
      </w:divBdr>
    </w:div>
    <w:div w:id="1720477699">
      <w:bodyDiv w:val="1"/>
      <w:marLeft w:val="0"/>
      <w:marRight w:val="0"/>
      <w:marTop w:val="0"/>
      <w:marBottom w:val="0"/>
      <w:divBdr>
        <w:top w:val="none" w:sz="0" w:space="0" w:color="auto"/>
        <w:left w:val="none" w:sz="0" w:space="0" w:color="auto"/>
        <w:bottom w:val="none" w:sz="0" w:space="0" w:color="auto"/>
        <w:right w:val="none" w:sz="0" w:space="0" w:color="auto"/>
      </w:divBdr>
    </w:div>
    <w:div w:id="1747607753">
      <w:bodyDiv w:val="1"/>
      <w:marLeft w:val="0"/>
      <w:marRight w:val="0"/>
      <w:marTop w:val="0"/>
      <w:marBottom w:val="0"/>
      <w:divBdr>
        <w:top w:val="none" w:sz="0" w:space="0" w:color="auto"/>
        <w:left w:val="none" w:sz="0" w:space="0" w:color="auto"/>
        <w:bottom w:val="none" w:sz="0" w:space="0" w:color="auto"/>
        <w:right w:val="none" w:sz="0" w:space="0" w:color="auto"/>
      </w:divBdr>
    </w:div>
    <w:div w:id="1755593423">
      <w:bodyDiv w:val="1"/>
      <w:marLeft w:val="0"/>
      <w:marRight w:val="0"/>
      <w:marTop w:val="0"/>
      <w:marBottom w:val="0"/>
      <w:divBdr>
        <w:top w:val="none" w:sz="0" w:space="0" w:color="auto"/>
        <w:left w:val="none" w:sz="0" w:space="0" w:color="auto"/>
        <w:bottom w:val="none" w:sz="0" w:space="0" w:color="auto"/>
        <w:right w:val="none" w:sz="0" w:space="0" w:color="auto"/>
      </w:divBdr>
    </w:div>
    <w:div w:id="1776703944">
      <w:bodyDiv w:val="1"/>
      <w:marLeft w:val="0"/>
      <w:marRight w:val="0"/>
      <w:marTop w:val="0"/>
      <w:marBottom w:val="0"/>
      <w:divBdr>
        <w:top w:val="none" w:sz="0" w:space="0" w:color="auto"/>
        <w:left w:val="none" w:sz="0" w:space="0" w:color="auto"/>
        <w:bottom w:val="none" w:sz="0" w:space="0" w:color="auto"/>
        <w:right w:val="none" w:sz="0" w:space="0" w:color="auto"/>
      </w:divBdr>
    </w:div>
    <w:div w:id="1805388181">
      <w:bodyDiv w:val="1"/>
      <w:marLeft w:val="0"/>
      <w:marRight w:val="0"/>
      <w:marTop w:val="0"/>
      <w:marBottom w:val="0"/>
      <w:divBdr>
        <w:top w:val="none" w:sz="0" w:space="0" w:color="auto"/>
        <w:left w:val="none" w:sz="0" w:space="0" w:color="auto"/>
        <w:bottom w:val="none" w:sz="0" w:space="0" w:color="auto"/>
        <w:right w:val="none" w:sz="0" w:space="0" w:color="auto"/>
      </w:divBdr>
    </w:div>
    <w:div w:id="1872455112">
      <w:bodyDiv w:val="1"/>
      <w:marLeft w:val="0"/>
      <w:marRight w:val="0"/>
      <w:marTop w:val="0"/>
      <w:marBottom w:val="0"/>
      <w:divBdr>
        <w:top w:val="none" w:sz="0" w:space="0" w:color="auto"/>
        <w:left w:val="none" w:sz="0" w:space="0" w:color="auto"/>
        <w:bottom w:val="none" w:sz="0" w:space="0" w:color="auto"/>
        <w:right w:val="none" w:sz="0" w:space="0" w:color="auto"/>
      </w:divBdr>
    </w:div>
    <w:div w:id="1883903839">
      <w:bodyDiv w:val="1"/>
      <w:marLeft w:val="0"/>
      <w:marRight w:val="0"/>
      <w:marTop w:val="0"/>
      <w:marBottom w:val="0"/>
      <w:divBdr>
        <w:top w:val="none" w:sz="0" w:space="0" w:color="auto"/>
        <w:left w:val="none" w:sz="0" w:space="0" w:color="auto"/>
        <w:bottom w:val="none" w:sz="0" w:space="0" w:color="auto"/>
        <w:right w:val="none" w:sz="0" w:space="0" w:color="auto"/>
      </w:divBdr>
    </w:div>
    <w:div w:id="1904682164">
      <w:bodyDiv w:val="1"/>
      <w:marLeft w:val="0"/>
      <w:marRight w:val="0"/>
      <w:marTop w:val="0"/>
      <w:marBottom w:val="0"/>
      <w:divBdr>
        <w:top w:val="none" w:sz="0" w:space="0" w:color="auto"/>
        <w:left w:val="none" w:sz="0" w:space="0" w:color="auto"/>
        <w:bottom w:val="none" w:sz="0" w:space="0" w:color="auto"/>
        <w:right w:val="none" w:sz="0" w:space="0" w:color="auto"/>
      </w:divBdr>
    </w:div>
    <w:div w:id="1929386972">
      <w:bodyDiv w:val="1"/>
      <w:marLeft w:val="0"/>
      <w:marRight w:val="0"/>
      <w:marTop w:val="0"/>
      <w:marBottom w:val="0"/>
      <w:divBdr>
        <w:top w:val="none" w:sz="0" w:space="0" w:color="auto"/>
        <w:left w:val="none" w:sz="0" w:space="0" w:color="auto"/>
        <w:bottom w:val="none" w:sz="0" w:space="0" w:color="auto"/>
        <w:right w:val="none" w:sz="0" w:space="0" w:color="auto"/>
      </w:divBdr>
    </w:div>
    <w:div w:id="2040279473">
      <w:bodyDiv w:val="1"/>
      <w:marLeft w:val="0"/>
      <w:marRight w:val="0"/>
      <w:marTop w:val="0"/>
      <w:marBottom w:val="0"/>
      <w:divBdr>
        <w:top w:val="none" w:sz="0" w:space="0" w:color="auto"/>
        <w:left w:val="none" w:sz="0" w:space="0" w:color="auto"/>
        <w:bottom w:val="none" w:sz="0" w:space="0" w:color="auto"/>
        <w:right w:val="none" w:sz="0" w:space="0" w:color="auto"/>
      </w:divBdr>
    </w:div>
    <w:div w:id="2104764476">
      <w:bodyDiv w:val="1"/>
      <w:marLeft w:val="0"/>
      <w:marRight w:val="0"/>
      <w:marTop w:val="0"/>
      <w:marBottom w:val="0"/>
      <w:divBdr>
        <w:top w:val="none" w:sz="0" w:space="0" w:color="auto"/>
        <w:left w:val="none" w:sz="0" w:space="0" w:color="auto"/>
        <w:bottom w:val="none" w:sz="0" w:space="0" w:color="auto"/>
        <w:right w:val="none" w:sz="0" w:space="0" w:color="auto"/>
      </w:divBdr>
      <w:divsChild>
        <w:div w:id="97067033">
          <w:marLeft w:val="0"/>
          <w:marRight w:val="0"/>
          <w:marTop w:val="0"/>
          <w:marBottom w:val="0"/>
          <w:divBdr>
            <w:top w:val="none" w:sz="0" w:space="0" w:color="auto"/>
            <w:left w:val="none" w:sz="0" w:space="0" w:color="auto"/>
            <w:bottom w:val="none" w:sz="0" w:space="0" w:color="auto"/>
            <w:right w:val="none" w:sz="0" w:space="0" w:color="auto"/>
          </w:divBdr>
        </w:div>
        <w:div w:id="688914710">
          <w:marLeft w:val="0"/>
          <w:marRight w:val="0"/>
          <w:marTop w:val="0"/>
          <w:marBottom w:val="0"/>
          <w:divBdr>
            <w:top w:val="none" w:sz="0" w:space="0" w:color="auto"/>
            <w:left w:val="none" w:sz="0" w:space="0" w:color="auto"/>
            <w:bottom w:val="none" w:sz="0" w:space="0" w:color="auto"/>
            <w:right w:val="none" w:sz="0" w:space="0" w:color="auto"/>
          </w:divBdr>
        </w:div>
        <w:div w:id="983464477">
          <w:marLeft w:val="0"/>
          <w:marRight w:val="0"/>
          <w:marTop w:val="0"/>
          <w:marBottom w:val="0"/>
          <w:divBdr>
            <w:top w:val="none" w:sz="0" w:space="0" w:color="auto"/>
            <w:left w:val="none" w:sz="0" w:space="0" w:color="auto"/>
            <w:bottom w:val="none" w:sz="0" w:space="0" w:color="auto"/>
            <w:right w:val="none" w:sz="0" w:space="0" w:color="auto"/>
          </w:divBdr>
        </w:div>
        <w:div w:id="1241720267">
          <w:marLeft w:val="0"/>
          <w:marRight w:val="0"/>
          <w:marTop w:val="0"/>
          <w:marBottom w:val="0"/>
          <w:divBdr>
            <w:top w:val="none" w:sz="0" w:space="0" w:color="auto"/>
            <w:left w:val="none" w:sz="0" w:space="0" w:color="auto"/>
            <w:bottom w:val="none" w:sz="0" w:space="0" w:color="auto"/>
            <w:right w:val="none" w:sz="0" w:space="0" w:color="auto"/>
          </w:divBdr>
        </w:div>
        <w:div w:id="1708144127">
          <w:marLeft w:val="0"/>
          <w:marRight w:val="0"/>
          <w:marTop w:val="0"/>
          <w:marBottom w:val="0"/>
          <w:divBdr>
            <w:top w:val="none" w:sz="0" w:space="0" w:color="auto"/>
            <w:left w:val="none" w:sz="0" w:space="0" w:color="auto"/>
            <w:bottom w:val="none" w:sz="0" w:space="0" w:color="auto"/>
            <w:right w:val="none" w:sz="0" w:space="0" w:color="auto"/>
          </w:divBdr>
        </w:div>
        <w:div w:id="1740130067">
          <w:marLeft w:val="0"/>
          <w:marRight w:val="0"/>
          <w:marTop w:val="0"/>
          <w:marBottom w:val="0"/>
          <w:divBdr>
            <w:top w:val="none" w:sz="0" w:space="0" w:color="auto"/>
            <w:left w:val="none" w:sz="0" w:space="0" w:color="auto"/>
            <w:bottom w:val="none" w:sz="0" w:space="0" w:color="auto"/>
            <w:right w:val="none" w:sz="0" w:space="0" w:color="auto"/>
          </w:divBdr>
        </w:div>
        <w:div w:id="1890917097">
          <w:marLeft w:val="0"/>
          <w:marRight w:val="0"/>
          <w:marTop w:val="0"/>
          <w:marBottom w:val="0"/>
          <w:divBdr>
            <w:top w:val="none" w:sz="0" w:space="0" w:color="auto"/>
            <w:left w:val="none" w:sz="0" w:space="0" w:color="auto"/>
            <w:bottom w:val="none" w:sz="0" w:space="0" w:color="auto"/>
            <w:right w:val="none" w:sz="0" w:space="0" w:color="auto"/>
          </w:divBdr>
        </w:div>
      </w:divsChild>
    </w:div>
    <w:div w:id="2130854473">
      <w:bodyDiv w:val="1"/>
      <w:marLeft w:val="0"/>
      <w:marRight w:val="0"/>
      <w:marTop w:val="0"/>
      <w:marBottom w:val="0"/>
      <w:divBdr>
        <w:top w:val="none" w:sz="0" w:space="0" w:color="auto"/>
        <w:left w:val="none" w:sz="0" w:space="0" w:color="auto"/>
        <w:bottom w:val="none" w:sz="0" w:space="0" w:color="auto"/>
        <w:right w:val="none" w:sz="0" w:space="0" w:color="auto"/>
      </w:divBdr>
    </w:div>
    <w:div w:id="2133211136">
      <w:bodyDiv w:val="1"/>
      <w:marLeft w:val="0"/>
      <w:marRight w:val="0"/>
      <w:marTop w:val="0"/>
      <w:marBottom w:val="0"/>
      <w:divBdr>
        <w:top w:val="none" w:sz="0" w:space="0" w:color="auto"/>
        <w:left w:val="none" w:sz="0" w:space="0" w:color="auto"/>
        <w:bottom w:val="none" w:sz="0" w:space="0" w:color="auto"/>
        <w:right w:val="none" w:sz="0" w:space="0" w:color="auto"/>
      </w:divBdr>
      <w:divsChild>
        <w:div w:id="881482244">
          <w:marLeft w:val="0"/>
          <w:marRight w:val="0"/>
          <w:marTop w:val="0"/>
          <w:marBottom w:val="0"/>
          <w:divBdr>
            <w:top w:val="none" w:sz="0" w:space="0" w:color="auto"/>
            <w:left w:val="none" w:sz="0" w:space="0" w:color="auto"/>
            <w:bottom w:val="none" w:sz="0" w:space="0" w:color="auto"/>
            <w:right w:val="none" w:sz="0" w:space="0" w:color="auto"/>
          </w:divBdr>
        </w:div>
        <w:div w:id="1032651562">
          <w:marLeft w:val="0"/>
          <w:marRight w:val="0"/>
          <w:marTop w:val="0"/>
          <w:marBottom w:val="0"/>
          <w:divBdr>
            <w:top w:val="none" w:sz="0" w:space="0" w:color="auto"/>
            <w:left w:val="none" w:sz="0" w:space="0" w:color="auto"/>
            <w:bottom w:val="none" w:sz="0" w:space="0" w:color="auto"/>
            <w:right w:val="none" w:sz="0" w:space="0" w:color="auto"/>
          </w:divBdr>
        </w:div>
        <w:div w:id="1354183061">
          <w:marLeft w:val="0"/>
          <w:marRight w:val="0"/>
          <w:marTop w:val="0"/>
          <w:marBottom w:val="0"/>
          <w:divBdr>
            <w:top w:val="none" w:sz="0" w:space="0" w:color="auto"/>
            <w:left w:val="none" w:sz="0" w:space="0" w:color="auto"/>
            <w:bottom w:val="none" w:sz="0" w:space="0" w:color="auto"/>
            <w:right w:val="none" w:sz="0" w:space="0" w:color="auto"/>
          </w:divBdr>
        </w:div>
        <w:div w:id="1738822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yasmina.ouari@businessfrance.fr" TargetMode="External"/><Relationship Id="rId18" Type="http://schemas.openxmlformats.org/officeDocument/2006/relationships/hyperlink" Target="http://www.tastefranceforbusiness.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marketplace.businessfrance.fr/event/index/sellers/id/729/"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www.businessfrance.fr/" TargetMode="External"/><Relationship Id="rId20" Type="http://schemas.openxmlformats.org/officeDocument/2006/relationships/hyperlink" Target="https://www.linkedin.com/company/taste-fran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abso-drinks.com/fr" TargetMode="External"/><Relationship Id="rId5" Type="http://schemas.openxmlformats.org/officeDocument/2006/relationships/styles" Target="styles.xml"/><Relationship Id="rId15" Type="http://schemas.openxmlformats.org/officeDocument/2006/relationships/hyperlink" Target="https://world.businessfrance.fr/middle-east/" TargetMode="External"/><Relationship Id="rId10" Type="http://schemas.openxmlformats.org/officeDocument/2006/relationships/hyperlink" Target="https://www.sabarot.com/" TargetMode="External"/><Relationship Id="rId19" Type="http://schemas.openxmlformats.org/officeDocument/2006/relationships/hyperlink" Target="https://twitter.com/TasteFrance_EN"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B8C32A665CCE41A74F82FF001462F6" ma:contentTypeVersion="18" ma:contentTypeDescription="Crée un document." ma:contentTypeScope="" ma:versionID="9105475ef8dcd307e7132db8edc35577">
  <xsd:schema xmlns:xsd="http://www.w3.org/2001/XMLSchema" xmlns:xs="http://www.w3.org/2001/XMLSchema" xmlns:p="http://schemas.microsoft.com/office/2006/metadata/properties" xmlns:ns2="bc19a00b-5698-42a6-8714-55209a3233d0" xmlns:ns3="136ecf55-64ed-42ad-89ee-147657d0e8a7" targetNamespace="http://schemas.microsoft.com/office/2006/metadata/properties" ma:root="true" ma:fieldsID="190cee4d15fce37fc8bafea404cb0d92" ns2:_="" ns3:_="">
    <xsd:import namespace="bc19a00b-5698-42a6-8714-55209a3233d0"/>
    <xsd:import namespace="136ecf55-64ed-42ad-89ee-147657d0e8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19a00b-5698-42a6-8714-55209a323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802c0ce-62fd-4fe8-aff5-375d8031bd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6ecf55-64ed-42ad-89ee-147657d0e8a7"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a47a3787-df3b-47b9-b8ef-bc861767f747}" ma:internalName="TaxCatchAll" ma:showField="CatchAllData" ma:web="136ecf55-64ed-42ad-89ee-147657d0e8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19a00b-5698-42a6-8714-55209a3233d0">
      <Terms xmlns="http://schemas.microsoft.com/office/infopath/2007/PartnerControls"/>
    </lcf76f155ced4ddcb4097134ff3c332f>
    <TaxCatchAll xmlns="136ecf55-64ed-42ad-89ee-147657d0e8a7" xsi:nil="true"/>
  </documentManagement>
</p:properties>
</file>

<file path=customXml/itemProps1.xml><?xml version="1.0" encoding="utf-8"?>
<ds:datastoreItem xmlns:ds="http://schemas.openxmlformats.org/officeDocument/2006/customXml" ds:itemID="{7989E0EA-6793-438E-B10D-706790D47BC8}">
  <ds:schemaRefs>
    <ds:schemaRef ds:uri="http://schemas.microsoft.com/sharepoint/v3/contenttype/forms"/>
  </ds:schemaRefs>
</ds:datastoreItem>
</file>

<file path=customXml/itemProps2.xml><?xml version="1.0" encoding="utf-8"?>
<ds:datastoreItem xmlns:ds="http://schemas.openxmlformats.org/officeDocument/2006/customXml" ds:itemID="{A76FB403-12EC-4786-90E9-358014EBF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19a00b-5698-42a6-8714-55209a3233d0"/>
    <ds:schemaRef ds:uri="136ecf55-64ed-42ad-89ee-147657d0e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6CFF9E-C0E7-4F1B-B626-76D2BC941D40}">
  <ds:schemaRefs>
    <ds:schemaRef ds:uri="http://schemas.microsoft.com/office/2006/metadata/properties"/>
    <ds:schemaRef ds:uri="http://schemas.microsoft.com/office/infopath/2007/PartnerControls"/>
    <ds:schemaRef ds:uri="bc19a00b-5698-42a6-8714-55209a3233d0"/>
    <ds:schemaRef ds:uri="136ecf55-64ed-42ad-89ee-147657d0e8a7"/>
  </ds:schemaRefs>
</ds:datastoreItem>
</file>

<file path=docMetadata/LabelInfo.xml><?xml version="1.0" encoding="utf-8"?>
<clbl:labelList xmlns:clbl="http://schemas.microsoft.com/office/2020/mipLabelMetadata">
  <clbl:label id="{19faaa4b-57ae-4394-85b4-956436d58cd6}" enabled="1" method="Privileged" siteId="{3550cb80-eb2c-4098-8900-aa1b522bf97b}" removed="0"/>
</clbl:labelList>
</file>

<file path=docProps/app.xml><?xml version="1.0" encoding="utf-8"?>
<Properties xmlns="http://schemas.openxmlformats.org/officeDocument/2006/extended-properties" xmlns:vt="http://schemas.openxmlformats.org/officeDocument/2006/docPropsVTypes">
  <Template>Normal</Template>
  <TotalTime>76</TotalTime>
  <Pages>3</Pages>
  <Words>872</Words>
  <Characters>4796</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BUSINESSFRANCE</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DESBOIS,Camille</dc:creator>
  <cp:keywords/>
  <dc:description/>
  <cp:lastModifiedBy>OUARI,Yasmina</cp:lastModifiedBy>
  <cp:revision>15</cp:revision>
  <dcterms:created xsi:type="dcterms:W3CDTF">2025-05-07T08:07:00Z</dcterms:created>
  <dcterms:modified xsi:type="dcterms:W3CDTF">2025-05-07T10:41:00Z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0x010100A0B8C32A665CCE41A74F82FF001462F6</vt:lpwstr>
  </property>
</Properties>
</file>