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D19DA" w14:textId="701FDEDD" w:rsidR="00EB54BD" w:rsidRPr="006C39DC" w:rsidRDefault="00EB54BD" w:rsidP="00EB54BD">
      <w:pPr>
        <w:rPr>
          <w:lang w:val="en-GB"/>
        </w:rPr>
      </w:pPr>
      <w:r w:rsidRPr="006C39DC">
        <w:rPr>
          <w:noProof/>
          <w:lang w:val="en-GB"/>
        </w:rPr>
        <w:drawing>
          <wp:anchor distT="0" distB="0" distL="114300" distR="114300" simplePos="0" relativeHeight="251658241" behindDoc="0" locked="0" layoutInCell="1" allowOverlap="1" wp14:anchorId="06EE47DE" wp14:editId="674F1E35">
            <wp:simplePos x="0" y="0"/>
            <wp:positionH relativeFrom="margin">
              <wp:posOffset>-687070</wp:posOffset>
            </wp:positionH>
            <wp:positionV relativeFrom="paragraph">
              <wp:posOffset>-289560</wp:posOffset>
            </wp:positionV>
            <wp:extent cx="2283357" cy="728531"/>
            <wp:effectExtent l="0" t="0" r="0" b="0"/>
            <wp:wrapNone/>
            <wp:docPr id="1542542926" name="Image 4"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42926" name="Image 4" descr="Une image contenant Police, Graphique, logo, graphism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3357" cy="728531"/>
                    </a:xfrm>
                    <a:prstGeom prst="rect">
                      <a:avLst/>
                    </a:prstGeom>
                  </pic:spPr>
                </pic:pic>
              </a:graphicData>
            </a:graphic>
            <wp14:sizeRelH relativeFrom="page">
              <wp14:pctWidth>0</wp14:pctWidth>
            </wp14:sizeRelH>
            <wp14:sizeRelV relativeFrom="page">
              <wp14:pctHeight>0</wp14:pctHeight>
            </wp14:sizeRelV>
          </wp:anchor>
        </w:drawing>
      </w:r>
    </w:p>
    <w:p w14:paraId="0405940B" w14:textId="77777777" w:rsidR="00EB54BD" w:rsidRPr="006C39DC" w:rsidRDefault="00EB54BD" w:rsidP="00EB54BD">
      <w:pPr>
        <w:rPr>
          <w:lang w:val="en-GB"/>
        </w:rPr>
      </w:pPr>
    </w:p>
    <w:p w14:paraId="650D2749" w14:textId="77777777" w:rsidR="00EB54BD" w:rsidRPr="006C39DC" w:rsidRDefault="00EB54BD" w:rsidP="00EB54BD">
      <w:pPr>
        <w:rPr>
          <w:lang w:val="en-GB"/>
        </w:rPr>
      </w:pPr>
    </w:p>
    <w:p w14:paraId="75DED34B" w14:textId="0A5D057E" w:rsidR="00EB54BD" w:rsidRPr="006C39DC" w:rsidRDefault="00EB54BD" w:rsidP="00AA296E">
      <w:pPr>
        <w:jc w:val="right"/>
        <w:rPr>
          <w:rFonts w:ascii="Arial" w:hAnsi="Arial" w:cs="Arial"/>
          <w:b/>
          <w:bCs/>
          <w:sz w:val="24"/>
          <w:szCs w:val="24"/>
          <w:lang w:val="en-GB"/>
        </w:rPr>
      </w:pPr>
      <w:r w:rsidRPr="006C39DC">
        <w:rPr>
          <w:rFonts w:ascii="Arial" w:hAnsi="Arial" w:cs="Arial"/>
          <w:b/>
          <w:bCs/>
          <w:sz w:val="24"/>
          <w:szCs w:val="24"/>
          <w:lang w:val="en-GB"/>
        </w:rPr>
        <w:t>PRESS RELEASE</w:t>
      </w:r>
    </w:p>
    <w:p w14:paraId="2432358E" w14:textId="77777777" w:rsidR="00EB54BD" w:rsidRPr="006C39DC" w:rsidRDefault="00EB54BD" w:rsidP="00EB54BD">
      <w:pPr>
        <w:rPr>
          <w:rFonts w:ascii="Arial" w:hAnsi="Arial" w:cs="Arial"/>
          <w:lang w:val="en-GB"/>
        </w:rPr>
      </w:pPr>
    </w:p>
    <w:p w14:paraId="353D6187" w14:textId="77777777" w:rsidR="00EB54BD" w:rsidRPr="006C39DC" w:rsidRDefault="00EB54BD" w:rsidP="00EB54BD">
      <w:pPr>
        <w:rPr>
          <w:rFonts w:ascii="Arial" w:hAnsi="Arial" w:cs="Arial"/>
          <w:lang w:val="en-GB"/>
        </w:rPr>
      </w:pPr>
    </w:p>
    <w:p w14:paraId="59B756C4" w14:textId="77777777" w:rsidR="00EB54BD" w:rsidRPr="006C39DC" w:rsidRDefault="00EB54BD" w:rsidP="00EB54BD">
      <w:pPr>
        <w:rPr>
          <w:rFonts w:ascii="Arial" w:hAnsi="Arial" w:cs="Arial"/>
          <w:lang w:val="en-GB"/>
        </w:rPr>
      </w:pPr>
    </w:p>
    <w:p w14:paraId="69C2FD09" w14:textId="6624784C" w:rsidR="00EB54BD" w:rsidRPr="006C39DC" w:rsidRDefault="001D10B0" w:rsidP="00EB54BD">
      <w:pPr>
        <w:jc w:val="both"/>
        <w:rPr>
          <w:rFonts w:ascii="Arial" w:hAnsi="Arial" w:cs="Arial"/>
          <w:b/>
          <w:bCs/>
          <w:lang w:val="en-GB"/>
        </w:rPr>
      </w:pPr>
      <w:r w:rsidRPr="006C39DC">
        <w:rPr>
          <w:rFonts w:ascii="Arial" w:hAnsi="Arial" w:cs="Arial"/>
          <w:b/>
          <w:bCs/>
          <w:lang w:val="en-GB"/>
        </w:rPr>
        <w:t xml:space="preserve">NatéoSanté at Arab Health 2025: </w:t>
      </w:r>
      <w:r w:rsidR="008A642F" w:rsidRPr="006C39DC">
        <w:rPr>
          <w:rFonts w:ascii="Arial" w:hAnsi="Arial" w:cs="Arial"/>
          <w:b/>
          <w:bCs/>
          <w:lang w:val="en-GB"/>
        </w:rPr>
        <w:t>French</w:t>
      </w:r>
      <w:r w:rsidRPr="006C39DC">
        <w:rPr>
          <w:rFonts w:ascii="Arial" w:hAnsi="Arial" w:cs="Arial"/>
          <w:b/>
          <w:bCs/>
          <w:lang w:val="en-GB"/>
        </w:rPr>
        <w:t xml:space="preserve"> </w:t>
      </w:r>
      <w:r w:rsidR="005F3A58" w:rsidRPr="006C39DC">
        <w:rPr>
          <w:rFonts w:ascii="Arial" w:hAnsi="Arial" w:cs="Arial"/>
          <w:b/>
          <w:bCs/>
          <w:lang w:val="en-GB"/>
        </w:rPr>
        <w:t>i</w:t>
      </w:r>
      <w:r w:rsidRPr="006C39DC">
        <w:rPr>
          <w:rFonts w:ascii="Arial" w:hAnsi="Arial" w:cs="Arial"/>
          <w:b/>
          <w:bCs/>
          <w:lang w:val="en-GB"/>
        </w:rPr>
        <w:t xml:space="preserve">nnovation in </w:t>
      </w:r>
      <w:r w:rsidR="005F3A58" w:rsidRPr="006C39DC">
        <w:rPr>
          <w:rFonts w:ascii="Arial" w:hAnsi="Arial" w:cs="Arial"/>
          <w:b/>
          <w:bCs/>
          <w:lang w:val="en-GB"/>
        </w:rPr>
        <w:t>a</w:t>
      </w:r>
      <w:r w:rsidRPr="006C39DC">
        <w:rPr>
          <w:rFonts w:ascii="Arial" w:hAnsi="Arial" w:cs="Arial"/>
          <w:b/>
          <w:bCs/>
          <w:lang w:val="en-GB"/>
        </w:rPr>
        <w:t xml:space="preserve">ir </w:t>
      </w:r>
      <w:r w:rsidR="005F3A58" w:rsidRPr="006C39DC">
        <w:rPr>
          <w:rFonts w:ascii="Arial" w:hAnsi="Arial" w:cs="Arial"/>
          <w:b/>
          <w:bCs/>
          <w:lang w:val="en-GB"/>
        </w:rPr>
        <w:t>q</w:t>
      </w:r>
      <w:r w:rsidRPr="006C39DC">
        <w:rPr>
          <w:rFonts w:ascii="Arial" w:hAnsi="Arial" w:cs="Arial"/>
          <w:b/>
          <w:bCs/>
          <w:lang w:val="en-GB"/>
        </w:rPr>
        <w:t xml:space="preserve">uality </w:t>
      </w:r>
      <w:r w:rsidR="005F3A58" w:rsidRPr="006C39DC">
        <w:rPr>
          <w:rFonts w:ascii="Arial" w:hAnsi="Arial" w:cs="Arial"/>
          <w:b/>
          <w:bCs/>
          <w:lang w:val="en-GB"/>
        </w:rPr>
        <w:t>s</w:t>
      </w:r>
      <w:r w:rsidRPr="006C39DC">
        <w:rPr>
          <w:rFonts w:ascii="Arial" w:hAnsi="Arial" w:cs="Arial"/>
          <w:b/>
          <w:bCs/>
          <w:lang w:val="en-GB"/>
        </w:rPr>
        <w:t xml:space="preserve">howcases </w:t>
      </w:r>
      <w:r w:rsidR="005F3A58" w:rsidRPr="006C39DC">
        <w:rPr>
          <w:rFonts w:ascii="Arial" w:hAnsi="Arial" w:cs="Arial"/>
          <w:b/>
          <w:bCs/>
          <w:lang w:val="en-GB"/>
        </w:rPr>
        <w:t>i</w:t>
      </w:r>
      <w:r w:rsidRPr="006C39DC">
        <w:rPr>
          <w:rFonts w:ascii="Arial" w:hAnsi="Arial" w:cs="Arial"/>
          <w:b/>
          <w:bCs/>
          <w:lang w:val="en-GB"/>
        </w:rPr>
        <w:t xml:space="preserve">ts </w:t>
      </w:r>
      <w:r w:rsidR="005F3A58" w:rsidRPr="006C39DC">
        <w:rPr>
          <w:rFonts w:ascii="Arial" w:hAnsi="Arial" w:cs="Arial"/>
          <w:b/>
          <w:bCs/>
          <w:lang w:val="en-GB"/>
        </w:rPr>
        <w:t>e</w:t>
      </w:r>
      <w:r w:rsidRPr="006C39DC">
        <w:rPr>
          <w:rFonts w:ascii="Arial" w:hAnsi="Arial" w:cs="Arial"/>
          <w:b/>
          <w:bCs/>
          <w:lang w:val="en-GB"/>
        </w:rPr>
        <w:t>xpertise in Dubai</w:t>
      </w:r>
    </w:p>
    <w:p w14:paraId="2704B15A" w14:textId="77777777" w:rsidR="001D10B0" w:rsidRPr="006C39DC" w:rsidRDefault="001D10B0" w:rsidP="00EB54BD">
      <w:pPr>
        <w:jc w:val="both"/>
        <w:rPr>
          <w:rFonts w:ascii="Arial" w:hAnsi="Arial" w:cs="Arial"/>
          <w:b/>
          <w:bCs/>
          <w:lang w:val="en-GB"/>
        </w:rPr>
      </w:pPr>
    </w:p>
    <w:p w14:paraId="78723309" w14:textId="0ACD006E" w:rsidR="00EB54BD" w:rsidRPr="006C39DC" w:rsidRDefault="0048012B" w:rsidP="00EB54BD">
      <w:pPr>
        <w:jc w:val="both"/>
        <w:rPr>
          <w:rFonts w:ascii="Arial" w:hAnsi="Arial" w:cs="Arial"/>
          <w:i/>
          <w:iCs/>
          <w:lang w:val="en-GB"/>
        </w:rPr>
      </w:pPr>
      <w:r>
        <w:rPr>
          <w:rFonts w:ascii="Arial" w:hAnsi="Arial" w:cs="Arial"/>
          <w:b/>
          <w:bCs/>
          <w:i/>
          <w:iCs/>
          <w:lang w:val="en-GB"/>
        </w:rPr>
        <w:t>United Arab Emirates- January 2025</w:t>
      </w:r>
      <w:r w:rsidR="004F13E5" w:rsidRPr="006C39DC">
        <w:rPr>
          <w:rFonts w:ascii="Arial" w:hAnsi="Arial" w:cs="Arial"/>
          <w:i/>
          <w:iCs/>
          <w:lang w:val="en-GB"/>
        </w:rPr>
        <w:t xml:space="preserve"> – </w:t>
      </w:r>
      <w:proofErr w:type="spellStart"/>
      <w:r w:rsidR="004F13E5" w:rsidRPr="006C39DC">
        <w:rPr>
          <w:rFonts w:ascii="Arial" w:hAnsi="Arial" w:cs="Arial"/>
          <w:i/>
          <w:iCs/>
          <w:lang w:val="en-GB"/>
        </w:rPr>
        <w:t>NatéoSanté</w:t>
      </w:r>
      <w:proofErr w:type="spellEnd"/>
      <w:r w:rsidR="004F13E5" w:rsidRPr="006C39DC">
        <w:rPr>
          <w:rFonts w:ascii="Arial" w:hAnsi="Arial" w:cs="Arial"/>
          <w:i/>
          <w:iCs/>
          <w:lang w:val="en-GB"/>
        </w:rPr>
        <w:t xml:space="preserve">, a specialist in designing and manufacturing professional indoor air measurement and purification solutions, will unveil its latest innovations, including the EOLIS Air Manager air purifier, at the Arab Health exhibition from January 27 to 30, 2025. The French brand will exhibit at the Dubai World Trade </w:t>
      </w:r>
      <w:proofErr w:type="spellStart"/>
      <w:r w:rsidR="004F13E5" w:rsidRPr="006C39DC">
        <w:rPr>
          <w:rFonts w:ascii="Arial" w:hAnsi="Arial" w:cs="Arial"/>
          <w:i/>
          <w:iCs/>
          <w:lang w:val="en-GB"/>
        </w:rPr>
        <w:t>Center</w:t>
      </w:r>
      <w:proofErr w:type="spellEnd"/>
      <w:r w:rsidR="004F13E5" w:rsidRPr="006C39DC">
        <w:rPr>
          <w:rFonts w:ascii="Arial" w:hAnsi="Arial" w:cs="Arial"/>
          <w:i/>
          <w:iCs/>
          <w:lang w:val="en-GB"/>
        </w:rPr>
        <w:t xml:space="preserve">, in the France Pavilion, Hall </w:t>
      </w:r>
      <w:proofErr w:type="spellStart"/>
      <w:r w:rsidR="004F13E5" w:rsidRPr="006C39DC">
        <w:rPr>
          <w:rFonts w:ascii="Arial" w:hAnsi="Arial" w:cs="Arial"/>
          <w:i/>
          <w:iCs/>
          <w:lang w:val="en-GB"/>
        </w:rPr>
        <w:t>Za’abeel</w:t>
      </w:r>
      <w:proofErr w:type="spellEnd"/>
      <w:r w:rsidR="004F13E5" w:rsidRPr="006C39DC">
        <w:rPr>
          <w:rFonts w:ascii="Arial" w:hAnsi="Arial" w:cs="Arial"/>
          <w:i/>
          <w:iCs/>
          <w:lang w:val="en-GB"/>
        </w:rPr>
        <w:t xml:space="preserve"> 2 (Z2.B19).</w:t>
      </w:r>
    </w:p>
    <w:p w14:paraId="501CC845" w14:textId="77777777" w:rsidR="00EB54BD" w:rsidRPr="006C39DC" w:rsidRDefault="00EB54BD" w:rsidP="00EB54BD">
      <w:pPr>
        <w:rPr>
          <w:rFonts w:ascii="Arial" w:hAnsi="Arial" w:cs="Arial"/>
          <w:lang w:val="en-GB"/>
        </w:rPr>
      </w:pPr>
    </w:p>
    <w:p w14:paraId="7B3BDD66" w14:textId="77777777" w:rsidR="00EB54BD" w:rsidRPr="006C39DC" w:rsidRDefault="00EB54BD" w:rsidP="00EB54BD">
      <w:pPr>
        <w:rPr>
          <w:rFonts w:ascii="Arial" w:hAnsi="Arial" w:cs="Arial"/>
          <w:lang w:val="en-GB"/>
        </w:rPr>
      </w:pPr>
    </w:p>
    <w:p w14:paraId="1AB12CEC" w14:textId="77777777" w:rsidR="007C4777" w:rsidRPr="006C39DC" w:rsidRDefault="007C4777" w:rsidP="00EB54BD">
      <w:pPr>
        <w:rPr>
          <w:rFonts w:ascii="Arial" w:hAnsi="Arial" w:cs="Arial"/>
          <w:lang w:val="en-GB"/>
        </w:rPr>
      </w:pPr>
      <w:r w:rsidRPr="006C39DC">
        <w:rPr>
          <w:rFonts w:ascii="Arial" w:hAnsi="Arial" w:cs="Arial"/>
          <w:lang w:val="en-GB"/>
        </w:rPr>
        <w:t>NatéoSanté ensures the performance of its air treatment units, which are tested and validated by independent French laboratories. These mobile and compact devices are easy to integrate and require no installation work.</w:t>
      </w:r>
    </w:p>
    <w:p w14:paraId="7C8DF49E" w14:textId="21C19656" w:rsidR="00EB54BD" w:rsidRPr="006C39DC" w:rsidRDefault="00EB54BD" w:rsidP="00EB54BD">
      <w:pPr>
        <w:rPr>
          <w:rFonts w:ascii="Arial" w:hAnsi="Arial" w:cs="Arial"/>
          <w:lang w:val="en-GB"/>
        </w:rPr>
      </w:pPr>
      <w:r w:rsidRPr="006C39DC">
        <w:rPr>
          <w:rFonts w:ascii="Arial" w:hAnsi="Arial" w:cs="Arial"/>
          <w:noProof/>
          <w:lang w:val="en-GB"/>
        </w:rPr>
        <w:drawing>
          <wp:anchor distT="0" distB="0" distL="114300" distR="114300" simplePos="0" relativeHeight="251658242" behindDoc="0" locked="0" layoutInCell="1" allowOverlap="1" wp14:anchorId="6656017A" wp14:editId="0C838E4C">
            <wp:simplePos x="0" y="0"/>
            <wp:positionH relativeFrom="margin">
              <wp:align>left</wp:align>
            </wp:positionH>
            <wp:positionV relativeFrom="paragraph">
              <wp:posOffset>153670</wp:posOffset>
            </wp:positionV>
            <wp:extent cx="1916430" cy="2795905"/>
            <wp:effectExtent l="0" t="0" r="7620" b="4445"/>
            <wp:wrapThrough wrapText="bothSides">
              <wp:wrapPolygon edited="0">
                <wp:start x="0" y="0"/>
                <wp:lineTo x="0" y="21487"/>
                <wp:lineTo x="21471" y="21487"/>
                <wp:lineTo x="21471" y="0"/>
                <wp:lineTo x="0" y="0"/>
              </wp:wrapPolygon>
            </wp:wrapThrough>
            <wp:docPr id="901113948" name="Image 5" descr="Une image contenant capture d’écran, texte,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3948" name="Image 5" descr="Une image contenant capture d’écran, texte, ordinateur, intérieur&#10;&#10;Description générée automatiquement"/>
                    <pic:cNvPicPr/>
                  </pic:nvPicPr>
                  <pic:blipFill rotWithShape="1">
                    <a:blip r:embed="rId8"/>
                    <a:srcRect b="5120"/>
                    <a:stretch/>
                  </pic:blipFill>
                  <pic:spPr bwMode="auto">
                    <a:xfrm>
                      <a:off x="0" y="0"/>
                      <a:ext cx="1928206" cy="281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50A2E" w14:textId="3E3A4CE0" w:rsidR="00EB54BD" w:rsidRPr="006C39DC" w:rsidRDefault="002B4499" w:rsidP="00EB54BD">
      <w:pPr>
        <w:ind w:left="3544"/>
        <w:jc w:val="both"/>
        <w:rPr>
          <w:rFonts w:ascii="Arial" w:hAnsi="Arial" w:cs="Arial"/>
          <w:b/>
          <w:bCs/>
          <w:lang w:val="en-GB"/>
        </w:rPr>
      </w:pPr>
      <w:r w:rsidRPr="006C39DC">
        <w:rPr>
          <w:rFonts w:ascii="Arial" w:hAnsi="Arial" w:cs="Arial"/>
          <w:b/>
          <w:bCs/>
          <w:lang w:val="en-GB"/>
        </w:rPr>
        <w:t xml:space="preserve">EOLIS Air </w:t>
      </w:r>
      <w:r w:rsidR="004117FB" w:rsidRPr="006C39DC">
        <w:rPr>
          <w:rFonts w:ascii="Arial" w:hAnsi="Arial" w:cs="Arial"/>
          <w:b/>
          <w:bCs/>
          <w:lang w:val="en-GB"/>
        </w:rPr>
        <w:t>Manager:</w:t>
      </w:r>
      <w:r w:rsidRPr="006C39DC">
        <w:rPr>
          <w:rFonts w:ascii="Arial" w:hAnsi="Arial" w:cs="Arial"/>
          <w:b/>
          <w:bCs/>
          <w:lang w:val="en-GB"/>
        </w:rPr>
        <w:t xml:space="preserve"> an innovative and intelligent solution</w:t>
      </w:r>
    </w:p>
    <w:p w14:paraId="6663BA41" w14:textId="77777777" w:rsidR="002B4499" w:rsidRPr="006C39DC" w:rsidRDefault="002B4499" w:rsidP="00EB54BD">
      <w:pPr>
        <w:ind w:left="3544"/>
        <w:jc w:val="both"/>
        <w:rPr>
          <w:rFonts w:ascii="Arial" w:hAnsi="Arial" w:cs="Arial"/>
          <w:lang w:val="en-GB"/>
        </w:rPr>
      </w:pPr>
    </w:p>
    <w:p w14:paraId="6A1CF3B5" w14:textId="77777777" w:rsidR="004355E9" w:rsidRPr="006C39DC" w:rsidRDefault="00F80C52" w:rsidP="004355E9">
      <w:pPr>
        <w:ind w:left="3544"/>
        <w:jc w:val="both"/>
        <w:rPr>
          <w:rFonts w:ascii="Arial" w:hAnsi="Arial" w:cs="Arial"/>
          <w:lang w:val="en-GB"/>
        </w:rPr>
      </w:pPr>
      <w:r w:rsidRPr="006C39DC">
        <w:rPr>
          <w:rFonts w:ascii="Arial" w:hAnsi="Arial" w:cs="Arial"/>
          <w:lang w:val="en-GB"/>
        </w:rPr>
        <w:t>Among the innovations presented, the EOLIS Air Manager air purifier stands out for its innovative and intelligent approach. This device combines advanced technologies, including medical-grade HEPA H13 filtration, a high-density activated carbon filter, an oxidation filter paired with UV-C lamps, and an advanced monitoring system to ensure clean air in all circumstances.</w:t>
      </w:r>
    </w:p>
    <w:p w14:paraId="6ACB5350" w14:textId="77777777" w:rsidR="004355E9" w:rsidRPr="006C39DC" w:rsidRDefault="004355E9" w:rsidP="004355E9">
      <w:pPr>
        <w:ind w:left="3544"/>
        <w:jc w:val="both"/>
        <w:rPr>
          <w:rFonts w:ascii="Arial" w:hAnsi="Arial" w:cs="Arial"/>
          <w:lang w:val="en-GB"/>
        </w:rPr>
      </w:pPr>
    </w:p>
    <w:p w14:paraId="2AD74974" w14:textId="73BE68E7" w:rsidR="00EB54BD" w:rsidRPr="006C39DC" w:rsidRDefault="004355E9" w:rsidP="004355E9">
      <w:pPr>
        <w:ind w:left="3544"/>
        <w:jc w:val="both"/>
        <w:rPr>
          <w:rFonts w:ascii="Arial" w:hAnsi="Arial" w:cs="Arial"/>
          <w:lang w:val="en-GB"/>
        </w:rPr>
      </w:pPr>
      <w:r w:rsidRPr="006C39DC">
        <w:rPr>
          <w:rFonts w:ascii="Arial" w:hAnsi="Arial" w:cs="Arial"/>
          <w:lang w:val="en-GB"/>
        </w:rPr>
        <w:t>A key feature of the EOLIS Air Manager is its exclusive controlled active oxygen technology, Deep Clean. This process deeply purifies both air and surfaces to reduce the risk of cross-contamination.</w:t>
      </w:r>
    </w:p>
    <w:p w14:paraId="572149B1" w14:textId="77777777" w:rsidR="004355E9" w:rsidRPr="006C39DC" w:rsidRDefault="004355E9" w:rsidP="00EB54BD">
      <w:pPr>
        <w:rPr>
          <w:rFonts w:ascii="Arial" w:hAnsi="Arial" w:cs="Arial"/>
          <w:lang w:val="en-GB"/>
        </w:rPr>
      </w:pPr>
    </w:p>
    <w:p w14:paraId="45C6AF4F" w14:textId="77777777" w:rsidR="004355E9" w:rsidRPr="006C39DC" w:rsidRDefault="004355E9" w:rsidP="00EB54BD">
      <w:pPr>
        <w:rPr>
          <w:rFonts w:ascii="Arial" w:hAnsi="Arial" w:cs="Arial"/>
          <w:lang w:val="en-GB"/>
        </w:rPr>
      </w:pPr>
    </w:p>
    <w:p w14:paraId="7825E52B" w14:textId="49BB2C79" w:rsidR="00EB54BD" w:rsidRPr="006C39DC" w:rsidRDefault="003A0CF8" w:rsidP="00EB54BD">
      <w:pPr>
        <w:jc w:val="both"/>
        <w:rPr>
          <w:rFonts w:ascii="Arial" w:hAnsi="Arial" w:cs="Arial"/>
          <w:b/>
          <w:bCs/>
          <w:lang w:val="en-GB"/>
        </w:rPr>
      </w:pPr>
      <w:r w:rsidRPr="006C39DC">
        <w:rPr>
          <w:rFonts w:ascii="Arial" w:hAnsi="Arial" w:cs="Arial"/>
          <w:b/>
          <w:bCs/>
          <w:lang w:val="en-GB"/>
        </w:rPr>
        <w:t>A key player in the prevention of respiratory and hospital-acquired diseases...</w:t>
      </w:r>
    </w:p>
    <w:p w14:paraId="3DB93AE7" w14:textId="77777777" w:rsidR="003A0CF8" w:rsidRPr="006C39DC" w:rsidRDefault="003A0CF8" w:rsidP="00EB54BD">
      <w:pPr>
        <w:jc w:val="both"/>
        <w:rPr>
          <w:rFonts w:ascii="Arial" w:hAnsi="Arial" w:cs="Arial"/>
          <w:lang w:val="en-GB"/>
        </w:rPr>
      </w:pPr>
    </w:p>
    <w:p w14:paraId="7F6F8369" w14:textId="4F2E7A4B" w:rsidR="00EB54BD" w:rsidRPr="006C39DC" w:rsidRDefault="00BC35C2" w:rsidP="00EB54BD">
      <w:pPr>
        <w:jc w:val="both"/>
        <w:rPr>
          <w:rFonts w:ascii="Arial" w:hAnsi="Arial" w:cs="Arial"/>
          <w:lang w:val="en-GB"/>
        </w:rPr>
      </w:pPr>
      <w:r w:rsidRPr="006C39DC">
        <w:rPr>
          <w:rFonts w:ascii="Arial" w:hAnsi="Arial" w:cs="Arial"/>
          <w:lang w:val="en-GB"/>
        </w:rPr>
        <w:t>As an active member of the French Healthcare Association, NatéoSanté contributes to the prevention of respiratory diseases, both occupational and non-occupational, as well as healthcare-associated infections (nosocomial) related to air quality through its cutting-edge technologies. Since 2009, the company has equipped over 500 establishments in France and abroad, playing a vital role in health protocols aimed at ensuring a healthy and efficient environment.</w:t>
      </w:r>
    </w:p>
    <w:p w14:paraId="6BC170A7" w14:textId="77777777" w:rsidR="00BC35C2" w:rsidRPr="006C39DC" w:rsidRDefault="00BC35C2" w:rsidP="00EB54BD">
      <w:pPr>
        <w:jc w:val="both"/>
        <w:rPr>
          <w:rFonts w:ascii="Arial" w:hAnsi="Arial" w:cs="Arial"/>
          <w:lang w:val="en-GB"/>
        </w:rPr>
      </w:pPr>
    </w:p>
    <w:p w14:paraId="030B2CAF" w14:textId="77777777" w:rsidR="003C5472" w:rsidRPr="006C39DC" w:rsidRDefault="0048488F" w:rsidP="003C5472">
      <w:pPr>
        <w:jc w:val="both"/>
        <w:rPr>
          <w:rFonts w:ascii="Arial" w:hAnsi="Arial" w:cs="Arial"/>
          <w:lang w:val="en-GB"/>
        </w:rPr>
      </w:pPr>
      <w:r w:rsidRPr="006C39DC">
        <w:rPr>
          <w:rFonts w:ascii="Arial" w:hAnsi="Arial" w:cs="Arial"/>
          <w:lang w:val="en-GB"/>
        </w:rPr>
        <w:t xml:space="preserve">This commitment to health and well-being is accompanied by a strong sense of social responsibility. In 2022, NatéoSanté was awarded the </w:t>
      </w:r>
      <w:proofErr w:type="spellStart"/>
      <w:r w:rsidRPr="006C39DC">
        <w:rPr>
          <w:rFonts w:ascii="Arial" w:hAnsi="Arial" w:cs="Arial"/>
          <w:lang w:val="en-GB"/>
        </w:rPr>
        <w:t>Ecovadis</w:t>
      </w:r>
      <w:proofErr w:type="spellEnd"/>
      <w:r w:rsidRPr="006C39DC">
        <w:rPr>
          <w:rFonts w:ascii="Arial" w:hAnsi="Arial" w:cs="Arial"/>
          <w:lang w:val="en-GB"/>
        </w:rPr>
        <w:t xml:space="preserve"> Gold Medal for its CSR approach, a label that helps professionals make more sustainable purchasing decisions.</w:t>
      </w:r>
    </w:p>
    <w:p w14:paraId="59D6968F" w14:textId="54595B2A" w:rsidR="00EB54BD" w:rsidRPr="006C39DC" w:rsidRDefault="00EB54BD" w:rsidP="00EB54BD">
      <w:pPr>
        <w:rPr>
          <w:rFonts w:ascii="Arial" w:hAnsi="Arial" w:cs="Arial"/>
          <w:lang w:val="en-GB"/>
        </w:rPr>
      </w:pPr>
      <w:r w:rsidRPr="006C39DC">
        <w:rPr>
          <w:rFonts w:ascii="Arial" w:hAnsi="Arial" w:cs="Arial"/>
          <w:noProof/>
          <w:lang w:val="en-GB"/>
        </w:rPr>
        <w:lastRenderedPageBreak/>
        <w:drawing>
          <wp:anchor distT="0" distB="0" distL="114300" distR="114300" simplePos="0" relativeHeight="251658243" behindDoc="0" locked="0" layoutInCell="1" allowOverlap="1" wp14:anchorId="2DF6BF72" wp14:editId="6E1B36FA">
            <wp:simplePos x="0" y="0"/>
            <wp:positionH relativeFrom="column">
              <wp:posOffset>3167380</wp:posOffset>
            </wp:positionH>
            <wp:positionV relativeFrom="paragraph">
              <wp:posOffset>154940</wp:posOffset>
            </wp:positionV>
            <wp:extent cx="2318385" cy="1661160"/>
            <wp:effectExtent l="0" t="0" r="5715" b="0"/>
            <wp:wrapSquare wrapText="bothSides"/>
            <wp:docPr id="1582296760" name="Image 6" descr="Une image contenant habits, personne, chaussures, Propr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96760" name="Image 6" descr="Une image contenant habits, personne, chaussures, Propreté&#10;&#10;Description générée automatiquement"/>
                    <pic:cNvPicPr/>
                  </pic:nvPicPr>
                  <pic:blipFill rotWithShape="1">
                    <a:blip r:embed="rId9"/>
                    <a:srcRect t="12345" b="11670"/>
                    <a:stretch/>
                  </pic:blipFill>
                  <pic:spPr bwMode="auto">
                    <a:xfrm>
                      <a:off x="0" y="0"/>
                      <a:ext cx="2318385" cy="166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B7B40" w14:textId="77777777" w:rsidR="006602C9" w:rsidRPr="006C39DC" w:rsidRDefault="006602C9" w:rsidP="006602C9">
      <w:pPr>
        <w:ind w:right="5103"/>
        <w:jc w:val="both"/>
        <w:rPr>
          <w:rFonts w:ascii="Arial" w:hAnsi="Arial" w:cs="Arial"/>
          <w:b/>
          <w:bCs/>
          <w:lang w:val="en-GB"/>
        </w:rPr>
      </w:pPr>
      <w:r w:rsidRPr="006C39DC">
        <w:rPr>
          <w:rFonts w:ascii="Arial" w:hAnsi="Arial" w:cs="Arial"/>
          <w:b/>
          <w:bCs/>
          <w:lang w:val="en-GB"/>
        </w:rPr>
        <w:t>... with an international reach</w:t>
      </w:r>
    </w:p>
    <w:p w14:paraId="28EDBC58" w14:textId="77777777" w:rsidR="006602C9" w:rsidRPr="009E4B48" w:rsidRDefault="006602C9" w:rsidP="006602C9">
      <w:pPr>
        <w:ind w:right="5103"/>
        <w:jc w:val="both"/>
        <w:rPr>
          <w:rFonts w:ascii="Arial" w:hAnsi="Arial" w:cs="Arial"/>
          <w:b/>
          <w:bCs/>
        </w:rPr>
      </w:pPr>
    </w:p>
    <w:p w14:paraId="594D9839" w14:textId="77777777" w:rsidR="006602C9" w:rsidRPr="006602C9" w:rsidRDefault="006602C9" w:rsidP="006602C9">
      <w:pPr>
        <w:ind w:right="5103"/>
        <w:jc w:val="both"/>
        <w:rPr>
          <w:rFonts w:ascii="Arial" w:hAnsi="Arial" w:cs="Arial"/>
          <w:lang w:val="en-GB"/>
        </w:rPr>
      </w:pPr>
      <w:proofErr w:type="spellStart"/>
      <w:r w:rsidRPr="006602C9">
        <w:rPr>
          <w:rFonts w:ascii="Arial" w:hAnsi="Arial" w:cs="Arial"/>
          <w:lang w:val="en-GB"/>
        </w:rPr>
        <w:t>NatéoSanté</w:t>
      </w:r>
      <w:proofErr w:type="spellEnd"/>
      <w:r w:rsidRPr="006602C9">
        <w:rPr>
          <w:rFonts w:ascii="Arial" w:hAnsi="Arial" w:cs="Arial"/>
          <w:lang w:val="en-GB"/>
        </w:rPr>
        <w:t xml:space="preserve"> generates 42% of its sales from exports, with equipment installed in over 50 countries. The company is actively involved in integrating environmental hygiene into hospital health protocols around the world.</w:t>
      </w:r>
    </w:p>
    <w:p w14:paraId="3FA613F9" w14:textId="77777777" w:rsidR="004E69DF" w:rsidRPr="006C39DC" w:rsidRDefault="004E69DF" w:rsidP="00D80C46">
      <w:pPr>
        <w:ind w:right="5103"/>
        <w:jc w:val="both"/>
        <w:rPr>
          <w:rFonts w:ascii="Arial" w:hAnsi="Arial" w:cs="Arial"/>
          <w:b/>
          <w:bCs/>
          <w:lang w:val="en-GB"/>
        </w:rPr>
      </w:pPr>
    </w:p>
    <w:p w14:paraId="1FE3F097" w14:textId="77777777" w:rsidR="007E6403" w:rsidRPr="006C39DC" w:rsidRDefault="007E6403" w:rsidP="00EB54BD">
      <w:pPr>
        <w:rPr>
          <w:rFonts w:ascii="Arial" w:hAnsi="Arial" w:cs="Arial"/>
          <w:lang w:val="en-GB"/>
        </w:rPr>
      </w:pPr>
    </w:p>
    <w:p w14:paraId="1ACA5D4F" w14:textId="77777777" w:rsidR="007E6403" w:rsidRPr="006C39DC" w:rsidRDefault="007E6403" w:rsidP="00EB54BD">
      <w:pPr>
        <w:rPr>
          <w:rFonts w:ascii="Arial" w:hAnsi="Arial" w:cs="Arial"/>
          <w:lang w:val="en-GB"/>
        </w:rPr>
      </w:pPr>
    </w:p>
    <w:p w14:paraId="336F105F" w14:textId="77777777" w:rsidR="00EB54BD" w:rsidRPr="006C39DC" w:rsidRDefault="00EB54BD" w:rsidP="00EB54BD">
      <w:pPr>
        <w:rPr>
          <w:rFonts w:ascii="Arial" w:hAnsi="Arial" w:cs="Arial"/>
          <w:lang w:val="en-GB"/>
        </w:rPr>
      </w:pPr>
    </w:p>
    <w:p w14:paraId="472AFF8B" w14:textId="0B5C5064" w:rsidR="00EB54BD" w:rsidRPr="006C39DC" w:rsidRDefault="00F724C9" w:rsidP="00EB54BD">
      <w:pPr>
        <w:rPr>
          <w:rFonts w:ascii="Arial" w:hAnsi="Arial" w:cs="Arial"/>
          <w:b/>
          <w:bCs/>
          <w:lang w:val="en-GB"/>
        </w:rPr>
      </w:pPr>
      <w:r w:rsidRPr="006C39DC">
        <w:rPr>
          <w:rFonts w:ascii="Arial" w:hAnsi="Arial" w:cs="Arial"/>
          <w:b/>
          <w:bCs/>
          <w:lang w:val="en-GB"/>
        </w:rPr>
        <w:t>The Middle East: a land of opportunity for NatéoSanté</w:t>
      </w:r>
    </w:p>
    <w:p w14:paraId="059EEB2E" w14:textId="77777777" w:rsidR="00F724C9" w:rsidRPr="006C39DC" w:rsidRDefault="00F724C9" w:rsidP="00EB54BD">
      <w:pPr>
        <w:rPr>
          <w:rFonts w:ascii="Arial" w:hAnsi="Arial" w:cs="Arial"/>
          <w:b/>
          <w:bCs/>
          <w:lang w:val="en-GB"/>
        </w:rPr>
      </w:pPr>
    </w:p>
    <w:p w14:paraId="579A5947" w14:textId="442201C4" w:rsidR="00EB54BD" w:rsidRPr="006C39DC" w:rsidRDefault="00EB54BD" w:rsidP="00EB54BD">
      <w:pPr>
        <w:jc w:val="both"/>
        <w:rPr>
          <w:rFonts w:ascii="Arial" w:hAnsi="Arial" w:cs="Arial"/>
          <w:lang w:val="en-GB"/>
        </w:rPr>
      </w:pPr>
      <w:r w:rsidRPr="006C39DC">
        <w:rPr>
          <w:rFonts w:ascii="Arial" w:hAnsi="Arial" w:cs="Arial"/>
          <w:noProof/>
          <w:lang w:val="en-GB"/>
        </w:rPr>
        <w:drawing>
          <wp:anchor distT="0" distB="0" distL="114300" distR="114300" simplePos="0" relativeHeight="251658244" behindDoc="0" locked="0" layoutInCell="1" allowOverlap="1" wp14:anchorId="2519085D" wp14:editId="4C628EDB">
            <wp:simplePos x="0" y="0"/>
            <wp:positionH relativeFrom="column">
              <wp:posOffset>21590</wp:posOffset>
            </wp:positionH>
            <wp:positionV relativeFrom="paragraph">
              <wp:posOffset>12700</wp:posOffset>
            </wp:positionV>
            <wp:extent cx="2377440" cy="1238250"/>
            <wp:effectExtent l="0" t="0" r="3810" b="0"/>
            <wp:wrapSquare wrapText="bothSides"/>
            <wp:docPr id="153908905" name="Image 7" descr="Une image contenant habits, homme, personne, cost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8905" name="Image 7" descr="Une image contenant habits, homme, personne, costume&#10;&#10;Description générée automatiquement"/>
                    <pic:cNvPicPr/>
                  </pic:nvPicPr>
                  <pic:blipFill rotWithShape="1">
                    <a:blip r:embed="rId10" cstate="print">
                      <a:extLst>
                        <a:ext uri="{28A0092B-C50C-407E-A947-70E740481C1C}">
                          <a14:useLocalDpi xmlns:a14="http://schemas.microsoft.com/office/drawing/2010/main" val="0"/>
                        </a:ext>
                      </a:extLst>
                    </a:blip>
                    <a:srcRect l="25103" t="27042" r="2908" b="22931"/>
                    <a:stretch/>
                  </pic:blipFill>
                  <pic:spPr bwMode="auto">
                    <a:xfrm>
                      <a:off x="0" y="0"/>
                      <a:ext cx="237744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28E" w:rsidRPr="006C39DC">
        <w:rPr>
          <w:rFonts w:ascii="Arial" w:hAnsi="Arial" w:cs="Arial"/>
          <w:lang w:val="en-GB"/>
        </w:rPr>
        <w:t xml:space="preserve">Since 2017, NatéoSanté has been a loyal participant in Arab Health, </w:t>
      </w:r>
      <w:r w:rsidR="008D27C1" w:rsidRPr="006C39DC">
        <w:rPr>
          <w:rFonts w:ascii="Arial" w:hAnsi="Arial" w:cs="Arial"/>
          <w:lang w:val="en-GB"/>
        </w:rPr>
        <w:t xml:space="preserve">the leading trade show in the medical sector </w:t>
      </w:r>
      <w:r w:rsidR="00C0628E" w:rsidRPr="006C39DC">
        <w:rPr>
          <w:rFonts w:ascii="Arial" w:hAnsi="Arial" w:cs="Arial"/>
          <w:lang w:val="en-GB"/>
        </w:rPr>
        <w:t xml:space="preserve">in the Middle East. This world-renowned event represents an opportunity for the French company to showcase their innovations to distributors and potential end-customers in the region. </w:t>
      </w:r>
      <w:r w:rsidRPr="006C39DC">
        <w:rPr>
          <w:rFonts w:ascii="Arial" w:hAnsi="Arial" w:cs="Arial"/>
          <w:lang w:val="en-GB"/>
        </w:rPr>
        <w:t xml:space="preserve"> </w:t>
      </w:r>
    </w:p>
    <w:p w14:paraId="125CBFD0" w14:textId="77777777" w:rsidR="00EB54BD" w:rsidRDefault="00EB54BD" w:rsidP="00EB54BD">
      <w:pPr>
        <w:jc w:val="both"/>
        <w:rPr>
          <w:rFonts w:ascii="Arial" w:hAnsi="Arial" w:cs="Arial"/>
          <w:lang w:val="en-GB"/>
        </w:rPr>
      </w:pPr>
    </w:p>
    <w:p w14:paraId="15176382" w14:textId="77777777" w:rsidR="00F52A63" w:rsidRPr="006C39DC" w:rsidRDefault="00F52A63" w:rsidP="00EB54BD">
      <w:pPr>
        <w:jc w:val="both"/>
        <w:rPr>
          <w:rFonts w:ascii="Arial" w:hAnsi="Arial" w:cs="Arial"/>
          <w:lang w:val="en-GB"/>
        </w:rPr>
      </w:pPr>
    </w:p>
    <w:p w14:paraId="5C97BE1E" w14:textId="77777777" w:rsidR="00DE5A60" w:rsidRPr="006C39DC" w:rsidRDefault="00DE5A60" w:rsidP="00EB54BD">
      <w:pPr>
        <w:jc w:val="both"/>
        <w:rPr>
          <w:rFonts w:ascii="Arial" w:hAnsi="Arial" w:cs="Arial"/>
          <w:lang w:val="en-GB"/>
        </w:rPr>
      </w:pPr>
    </w:p>
    <w:p w14:paraId="60637D05" w14:textId="5875F285" w:rsidR="00EB54BD" w:rsidRPr="006C39DC" w:rsidRDefault="00DA5AEB" w:rsidP="00092FDE">
      <w:pPr>
        <w:jc w:val="both"/>
        <w:rPr>
          <w:rFonts w:ascii="Arial" w:hAnsi="Arial" w:cs="Arial"/>
          <w:lang w:val="en-GB"/>
        </w:rPr>
      </w:pPr>
      <w:r w:rsidRPr="006C39DC">
        <w:rPr>
          <w:rFonts w:ascii="Arial" w:hAnsi="Arial" w:cs="Arial"/>
          <w:lang w:val="en-GB"/>
        </w:rPr>
        <w:t>In the United Arab Emirates, air pollution is a major challenge, exacerbated by the climate and dust. NatéoSanté positions itself as an essential solution, thanks to its medical-grade air treatment systems. As such, the brand stands out as an ideal solution to meet the specific needs of Emirati consumers.</w:t>
      </w:r>
    </w:p>
    <w:p w14:paraId="63C01DB4" w14:textId="77777777" w:rsidR="00EB54BD" w:rsidRPr="006C39DC" w:rsidRDefault="00EB54BD" w:rsidP="00EB54BD">
      <w:pPr>
        <w:rPr>
          <w:rFonts w:ascii="Arial" w:hAnsi="Arial" w:cs="Arial"/>
          <w:lang w:val="en-GB"/>
        </w:rPr>
      </w:pPr>
    </w:p>
    <w:p w14:paraId="6B88A7D6" w14:textId="77777777" w:rsidR="00DA5AEB" w:rsidRPr="006C39DC" w:rsidRDefault="00DA5AEB" w:rsidP="00EB54BD">
      <w:pPr>
        <w:rPr>
          <w:rFonts w:ascii="Arial" w:hAnsi="Arial" w:cs="Arial"/>
          <w:lang w:val="en-GB"/>
        </w:rPr>
      </w:pPr>
    </w:p>
    <w:p w14:paraId="2E2FFD50" w14:textId="32E6635C" w:rsidR="00EB54BD" w:rsidRPr="006C39DC" w:rsidRDefault="00540FD1" w:rsidP="00540FD1">
      <w:pPr>
        <w:jc w:val="both"/>
        <w:rPr>
          <w:rFonts w:ascii="Arial" w:hAnsi="Arial" w:cs="Arial"/>
          <w:b/>
          <w:lang w:val="en-GB"/>
        </w:rPr>
      </w:pPr>
      <w:r w:rsidRPr="006C39DC">
        <w:rPr>
          <w:rFonts w:ascii="Arial" w:hAnsi="Arial" w:cs="Arial"/>
          <w:lang w:val="en-GB"/>
        </w:rPr>
        <w:t xml:space="preserve">Visit NatéoSanté at Arab Health 2025, where the company will showcase its French expertise and provide visitors with the opportunity to discover its innovations. Join us at the France Pavilion, Hall </w:t>
      </w:r>
      <w:proofErr w:type="spellStart"/>
      <w:r w:rsidRPr="006C39DC">
        <w:rPr>
          <w:rFonts w:ascii="Arial" w:hAnsi="Arial" w:cs="Arial"/>
          <w:lang w:val="en-GB"/>
        </w:rPr>
        <w:t>Za’abeel</w:t>
      </w:r>
      <w:proofErr w:type="spellEnd"/>
      <w:r w:rsidRPr="006C39DC">
        <w:rPr>
          <w:rFonts w:ascii="Arial" w:hAnsi="Arial" w:cs="Arial"/>
          <w:lang w:val="en-GB"/>
        </w:rPr>
        <w:t xml:space="preserve"> 2 (Z2.B19).</w:t>
      </w:r>
    </w:p>
    <w:p w14:paraId="0215A216" w14:textId="77777777" w:rsidR="00EB54BD" w:rsidRPr="006C39DC" w:rsidRDefault="00EB54BD" w:rsidP="00EB54BD">
      <w:pPr>
        <w:rPr>
          <w:rFonts w:ascii="Arial" w:hAnsi="Arial" w:cs="Arial"/>
          <w:b/>
          <w:bCs/>
          <w:lang w:val="en-GB"/>
        </w:rPr>
      </w:pPr>
    </w:p>
    <w:p w14:paraId="12F7C611" w14:textId="6F23F49F" w:rsidR="00EB54BD" w:rsidRPr="006C39DC" w:rsidRDefault="006A0463" w:rsidP="00EB54BD">
      <w:pPr>
        <w:jc w:val="both"/>
        <w:rPr>
          <w:rFonts w:ascii="Arial" w:hAnsi="Arial" w:cs="Arial"/>
          <w:b/>
          <w:bCs/>
          <w:lang w:val="en-GB"/>
        </w:rPr>
      </w:pPr>
      <w:r w:rsidRPr="006C39DC">
        <w:rPr>
          <w:rFonts w:ascii="Arial" w:hAnsi="Arial" w:cs="Arial"/>
          <w:b/>
          <w:bCs/>
          <w:lang w:val="en-GB"/>
        </w:rPr>
        <w:t>Press Contact</w:t>
      </w:r>
    </w:p>
    <w:p w14:paraId="467623C3" w14:textId="77777777" w:rsidR="00EB54BD" w:rsidRPr="006C39DC" w:rsidRDefault="00EB54BD" w:rsidP="00EB54BD">
      <w:pPr>
        <w:jc w:val="both"/>
        <w:rPr>
          <w:rFonts w:ascii="Arial" w:hAnsi="Arial" w:cs="Arial"/>
          <w:b/>
          <w:bCs/>
          <w:lang w:val="en-GB"/>
        </w:rPr>
      </w:pPr>
    </w:p>
    <w:p w14:paraId="3D46D96A" w14:textId="1A4A0D64" w:rsidR="00EB54BD" w:rsidRPr="006C39DC" w:rsidRDefault="00EB54BD" w:rsidP="00EB54BD">
      <w:pPr>
        <w:spacing w:before="2" w:after="2" w:line="200" w:lineRule="atLeast"/>
        <w:ind w:left="2" w:right="2"/>
        <w:jc w:val="both"/>
        <w:rPr>
          <w:rFonts w:ascii="Arial" w:hAnsi="Arial" w:cs="Arial"/>
          <w:b/>
          <w:bCs/>
          <w:lang w:val="en-GB"/>
        </w:rPr>
      </w:pPr>
      <w:r w:rsidRPr="006C39DC">
        <w:rPr>
          <w:rFonts w:ascii="Arial" w:hAnsi="Arial" w:cs="Arial"/>
          <w:b/>
          <w:bCs/>
          <w:lang w:val="en-GB"/>
        </w:rPr>
        <w:t xml:space="preserve">Anaïs DAVID - </w:t>
      </w:r>
      <w:proofErr w:type="spellStart"/>
      <w:r w:rsidRPr="006C39DC">
        <w:rPr>
          <w:rFonts w:ascii="Arial" w:hAnsi="Arial" w:cs="Arial"/>
          <w:b/>
          <w:bCs/>
          <w:lang w:val="en-GB"/>
        </w:rPr>
        <w:t>NatéoSanté</w:t>
      </w:r>
      <w:proofErr w:type="spellEnd"/>
      <w:r w:rsidRPr="006C39DC">
        <w:rPr>
          <w:rFonts w:ascii="Arial" w:hAnsi="Arial" w:cs="Arial"/>
          <w:b/>
          <w:bCs/>
          <w:lang w:val="en-GB"/>
        </w:rPr>
        <w:tab/>
        <w:t xml:space="preserve">                             </w:t>
      </w:r>
      <w:r w:rsidR="006E099B">
        <w:rPr>
          <w:rFonts w:ascii="Arial" w:hAnsi="Arial" w:cs="Arial"/>
          <w:b/>
          <w:bCs/>
          <w:lang w:val="en-GB"/>
        </w:rPr>
        <w:t xml:space="preserve">  </w:t>
      </w:r>
      <w:r w:rsidRPr="006C39DC">
        <w:rPr>
          <w:rFonts w:ascii="Arial" w:hAnsi="Arial" w:cs="Arial"/>
          <w:b/>
          <w:bCs/>
          <w:lang w:val="en-GB"/>
        </w:rPr>
        <w:t xml:space="preserve"> </w:t>
      </w:r>
      <w:r w:rsidR="004F432B">
        <w:rPr>
          <w:rFonts w:ascii="Arial" w:hAnsi="Arial" w:cs="Arial"/>
          <w:b/>
          <w:bCs/>
          <w:lang w:val="en-GB"/>
        </w:rPr>
        <w:t xml:space="preserve"> </w:t>
      </w:r>
      <w:r w:rsidRPr="006C39DC">
        <w:rPr>
          <w:rFonts w:ascii="Arial" w:hAnsi="Arial" w:cs="Arial"/>
          <w:b/>
          <w:bCs/>
          <w:lang w:val="en-GB"/>
        </w:rPr>
        <w:t xml:space="preserve">Yasmina OUARI – Business France    </w:t>
      </w:r>
    </w:p>
    <w:p w14:paraId="620F8EB9" w14:textId="1EBEA1FA" w:rsidR="00EB54BD" w:rsidRPr="006C39DC" w:rsidRDefault="00EB54BD" w:rsidP="00EB54BD">
      <w:pPr>
        <w:spacing w:before="2" w:after="2" w:line="200" w:lineRule="atLeast"/>
        <w:ind w:left="2" w:right="2"/>
        <w:jc w:val="both"/>
        <w:rPr>
          <w:rFonts w:ascii="Arial" w:hAnsi="Arial" w:cs="Arial"/>
          <w:lang w:val="en-GB"/>
        </w:rPr>
      </w:pPr>
      <w:r w:rsidRPr="006C39DC">
        <w:rPr>
          <w:rFonts w:ascii="Arial" w:hAnsi="Arial" w:cs="Arial"/>
          <w:lang w:val="en-GB"/>
        </w:rPr>
        <w:t>Chief Operating Officer</w:t>
      </w:r>
      <w:r w:rsidRPr="006C39DC">
        <w:rPr>
          <w:rFonts w:ascii="Arial" w:hAnsi="Arial" w:cs="Arial"/>
          <w:lang w:val="en-GB"/>
        </w:rPr>
        <w:tab/>
      </w:r>
      <w:r w:rsidRPr="006C39DC">
        <w:rPr>
          <w:rFonts w:ascii="Arial" w:hAnsi="Arial" w:cs="Arial"/>
          <w:lang w:val="en-GB"/>
        </w:rPr>
        <w:tab/>
      </w:r>
      <w:r w:rsidRPr="006C39DC">
        <w:rPr>
          <w:rFonts w:ascii="Arial" w:hAnsi="Arial" w:cs="Arial"/>
          <w:lang w:val="en-GB"/>
        </w:rPr>
        <w:tab/>
        <w:t xml:space="preserve">          </w:t>
      </w:r>
      <w:r w:rsidR="0048012B">
        <w:rPr>
          <w:rFonts w:ascii="Arial" w:hAnsi="Arial" w:cs="Arial"/>
          <w:lang w:val="en-GB"/>
        </w:rPr>
        <w:t xml:space="preserve">Press Officer </w:t>
      </w:r>
    </w:p>
    <w:p w14:paraId="09E33989" w14:textId="5A1D4B30" w:rsidR="00EB54BD" w:rsidRPr="006C39DC" w:rsidRDefault="00EB54BD" w:rsidP="00EB54BD">
      <w:pPr>
        <w:jc w:val="both"/>
        <w:rPr>
          <w:rStyle w:val="Lienhypertexte"/>
          <w:rFonts w:ascii="Arial" w:hAnsi="Arial" w:cs="Arial"/>
          <w:lang w:val="en-GB"/>
        </w:rPr>
      </w:pPr>
      <w:r w:rsidRPr="006C39DC">
        <w:rPr>
          <w:rStyle w:val="Lienhypertexte"/>
          <w:rFonts w:ascii="Arial" w:hAnsi="Arial" w:cs="Arial"/>
          <w:lang w:val="en-GB"/>
        </w:rPr>
        <w:t>anais.david@nateosante.com</w:t>
      </w:r>
      <w:r w:rsidRPr="006C39DC">
        <w:rPr>
          <w:lang w:val="en-GB"/>
        </w:rPr>
        <w:t xml:space="preserve">                                            </w:t>
      </w:r>
      <w:hyperlink r:id="rId11" w:history="1">
        <w:r w:rsidRPr="006C39DC">
          <w:rPr>
            <w:rStyle w:val="Lienhypertexte"/>
            <w:rFonts w:ascii="Arial" w:hAnsi="Arial" w:cs="Arial"/>
            <w:lang w:val="en-GB"/>
          </w:rPr>
          <w:t>yasmina.ouari@businessfrance.fr</w:t>
        </w:r>
      </w:hyperlink>
      <w:r w:rsidRPr="006C39DC">
        <w:rPr>
          <w:rFonts w:ascii="Arial" w:hAnsi="Arial" w:cs="Arial"/>
          <w:lang w:val="en-GB"/>
        </w:rPr>
        <w:t xml:space="preserve"> </w:t>
      </w:r>
      <w:r w:rsidRPr="006C39DC">
        <w:rPr>
          <w:rFonts w:ascii="Arial" w:hAnsi="Arial" w:cs="Arial"/>
          <w:lang w:val="en-GB"/>
        </w:rPr>
        <w:tab/>
      </w:r>
    </w:p>
    <w:p w14:paraId="6D22E694" w14:textId="77777777" w:rsidR="00EB54BD" w:rsidRPr="006C39DC" w:rsidRDefault="00EB54BD" w:rsidP="00EB54BD">
      <w:pPr>
        <w:rPr>
          <w:rFonts w:ascii="Arial" w:hAnsi="Arial" w:cs="Arial"/>
          <w:lang w:val="en-GB"/>
        </w:rPr>
      </w:pPr>
    </w:p>
    <w:p w14:paraId="6EF4A33D" w14:textId="77777777" w:rsidR="00EB54BD" w:rsidRPr="006C39DC" w:rsidRDefault="00EB54BD" w:rsidP="00EB54BD">
      <w:pPr>
        <w:tabs>
          <w:tab w:val="left" w:pos="2592"/>
        </w:tabs>
        <w:jc w:val="both"/>
        <w:rPr>
          <w:rFonts w:ascii="Arial" w:hAnsi="Arial" w:cs="Arial"/>
          <w:b/>
          <w:bCs/>
          <w:lang w:val="en-GB"/>
        </w:rPr>
      </w:pPr>
    </w:p>
    <w:p w14:paraId="3A275585" w14:textId="405E58A4" w:rsidR="00EB54BD" w:rsidRPr="00D8661E" w:rsidRDefault="00DA24D8" w:rsidP="00EB54BD">
      <w:pPr>
        <w:tabs>
          <w:tab w:val="left" w:pos="2592"/>
        </w:tabs>
        <w:jc w:val="both"/>
        <w:rPr>
          <w:rFonts w:ascii="Arial" w:hAnsi="Arial" w:cs="Arial"/>
          <w:b/>
          <w:bCs/>
          <w:lang w:val="en-GB"/>
        </w:rPr>
      </w:pPr>
      <w:r w:rsidRPr="00D8661E">
        <w:rPr>
          <w:rFonts w:ascii="Arial" w:hAnsi="Arial" w:cs="Arial"/>
          <w:b/>
          <w:bCs/>
          <w:lang w:val="en-GB"/>
        </w:rPr>
        <w:t>About</w:t>
      </w:r>
      <w:r w:rsidR="00EB54BD" w:rsidRPr="00D8661E">
        <w:rPr>
          <w:rFonts w:ascii="Arial" w:hAnsi="Arial" w:cs="Arial"/>
          <w:b/>
          <w:bCs/>
          <w:lang w:val="en-GB"/>
        </w:rPr>
        <w:t xml:space="preserve"> NatéoSanté</w:t>
      </w:r>
    </w:p>
    <w:p w14:paraId="4F0BDCC4" w14:textId="1088F90F" w:rsidR="00147DCE" w:rsidRPr="00D8661E" w:rsidRDefault="00147DCE" w:rsidP="00EB54BD">
      <w:pPr>
        <w:jc w:val="both"/>
        <w:rPr>
          <w:rFonts w:ascii="Arial" w:hAnsi="Arial" w:cs="Arial"/>
          <w:lang w:val="en-GB"/>
        </w:rPr>
      </w:pPr>
      <w:r w:rsidRPr="00D8661E">
        <w:rPr>
          <w:rFonts w:ascii="Arial" w:hAnsi="Arial" w:cs="Arial"/>
          <w:lang w:val="en-GB"/>
        </w:rPr>
        <w:t>A French designer and manufacturer of indoor air measurement and treatment solutions, NatéoSanté has been supporting professionals since 2009. The company innovates in the prevention of respiratory diseases, both occupational and non-occupational, as well as healthcare-associated infections (nosocomial). Committed to eco-design and local production, NatéoSanté works every day to empower individuals to control the air they breathe through the excellence of its technologies and its performance guarantee. A pioneer in its field of expertise, NatéoSanté has made it its mission to "protect health and life through air."</w:t>
      </w:r>
    </w:p>
    <w:p w14:paraId="6F208E4A" w14:textId="77777777" w:rsidR="00EB54BD" w:rsidRPr="00D8661E" w:rsidRDefault="00EB54BD" w:rsidP="00EB54BD">
      <w:pPr>
        <w:rPr>
          <w:rFonts w:ascii="Arial" w:hAnsi="Arial" w:cs="Arial"/>
          <w:sz w:val="24"/>
          <w:szCs w:val="24"/>
          <w:lang w:val="en-GB"/>
        </w:rPr>
      </w:pPr>
    </w:p>
    <w:p w14:paraId="4EFFA67E" w14:textId="77777777" w:rsidR="00EB54BD" w:rsidRPr="00D8661E" w:rsidRDefault="00EB54BD" w:rsidP="00EB54BD">
      <w:pPr>
        <w:rPr>
          <w:rFonts w:ascii="Arial" w:hAnsi="Arial" w:cs="Arial"/>
          <w:sz w:val="24"/>
          <w:szCs w:val="24"/>
          <w:lang w:val="en-GB"/>
        </w:rPr>
      </w:pPr>
    </w:p>
    <w:p w14:paraId="7A075900" w14:textId="77777777" w:rsidR="00EB54BD" w:rsidRPr="006C39DC" w:rsidRDefault="00EB54BD" w:rsidP="00EB54BD">
      <w:pPr>
        <w:rPr>
          <w:rFonts w:ascii="Arial" w:hAnsi="Arial" w:cs="Arial"/>
          <w:sz w:val="18"/>
          <w:szCs w:val="18"/>
          <w:lang w:val="en-GB"/>
        </w:rPr>
      </w:pPr>
    </w:p>
    <w:p w14:paraId="1B6EA12C" w14:textId="77777777" w:rsidR="000D0E5F" w:rsidRPr="006C39DC" w:rsidRDefault="000D0E5F">
      <w:pPr>
        <w:rPr>
          <w:lang w:val="en-GB"/>
        </w:rPr>
      </w:pPr>
    </w:p>
    <w:sectPr w:rsidR="000D0E5F" w:rsidRPr="006C39DC" w:rsidSect="00EB54BD">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4BD"/>
    <w:rsid w:val="0008614B"/>
    <w:rsid w:val="00092FDE"/>
    <w:rsid w:val="000D0E5F"/>
    <w:rsid w:val="000F0A9B"/>
    <w:rsid w:val="00147DCE"/>
    <w:rsid w:val="00176726"/>
    <w:rsid w:val="00180943"/>
    <w:rsid w:val="001D10B0"/>
    <w:rsid w:val="00220BF7"/>
    <w:rsid w:val="002B4499"/>
    <w:rsid w:val="002B5F3B"/>
    <w:rsid w:val="003A0CF8"/>
    <w:rsid w:val="003B3157"/>
    <w:rsid w:val="003C5472"/>
    <w:rsid w:val="003E1505"/>
    <w:rsid w:val="004117FB"/>
    <w:rsid w:val="004355E9"/>
    <w:rsid w:val="0048012B"/>
    <w:rsid w:val="0048488F"/>
    <w:rsid w:val="004E69DF"/>
    <w:rsid w:val="004F13E5"/>
    <w:rsid w:val="004F432B"/>
    <w:rsid w:val="00540FD1"/>
    <w:rsid w:val="005D73D6"/>
    <w:rsid w:val="005F3A58"/>
    <w:rsid w:val="006064F9"/>
    <w:rsid w:val="006602C9"/>
    <w:rsid w:val="006A0463"/>
    <w:rsid w:val="006B69C2"/>
    <w:rsid w:val="006C39DC"/>
    <w:rsid w:val="006E099B"/>
    <w:rsid w:val="0076360F"/>
    <w:rsid w:val="007710D2"/>
    <w:rsid w:val="007716A2"/>
    <w:rsid w:val="007B1530"/>
    <w:rsid w:val="007C4777"/>
    <w:rsid w:val="007E6403"/>
    <w:rsid w:val="008A642F"/>
    <w:rsid w:val="008B1825"/>
    <w:rsid w:val="008C2400"/>
    <w:rsid w:val="008D27C1"/>
    <w:rsid w:val="00A566FA"/>
    <w:rsid w:val="00AA296E"/>
    <w:rsid w:val="00B133C1"/>
    <w:rsid w:val="00B72E2A"/>
    <w:rsid w:val="00B869C0"/>
    <w:rsid w:val="00BC2F88"/>
    <w:rsid w:val="00BC35C2"/>
    <w:rsid w:val="00C0628E"/>
    <w:rsid w:val="00C15612"/>
    <w:rsid w:val="00D73171"/>
    <w:rsid w:val="00D80C46"/>
    <w:rsid w:val="00D8661E"/>
    <w:rsid w:val="00DA24D8"/>
    <w:rsid w:val="00DA5AEB"/>
    <w:rsid w:val="00DA6CC6"/>
    <w:rsid w:val="00DE5A60"/>
    <w:rsid w:val="00E3631F"/>
    <w:rsid w:val="00E56BE2"/>
    <w:rsid w:val="00EB54BD"/>
    <w:rsid w:val="00F52A63"/>
    <w:rsid w:val="00F724C9"/>
    <w:rsid w:val="00F80C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E2348"/>
  <w15:chartTrackingRefBased/>
  <w15:docId w15:val="{E773938D-8EB8-481F-B20A-01ED9DEA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4BD"/>
    <w:pPr>
      <w:spacing w:after="0" w:line="240" w:lineRule="auto"/>
    </w:pPr>
    <w:rPr>
      <w:sz w:val="22"/>
      <w:szCs w:val="22"/>
    </w:rPr>
  </w:style>
  <w:style w:type="paragraph" w:styleId="Titre1">
    <w:name w:val="heading 1"/>
    <w:basedOn w:val="Normal"/>
    <w:next w:val="Normal"/>
    <w:link w:val="Titre1Car"/>
    <w:uiPriority w:val="9"/>
    <w:qFormat/>
    <w:rsid w:val="00EB54BD"/>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B54BD"/>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B54BD"/>
    <w:pPr>
      <w:keepNext/>
      <w:keepLines/>
      <w:spacing w:before="160" w:after="80" w:line="278" w:lineRule="auto"/>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B54BD"/>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Titre5">
    <w:name w:val="heading 5"/>
    <w:basedOn w:val="Normal"/>
    <w:next w:val="Normal"/>
    <w:link w:val="Titre5Car"/>
    <w:uiPriority w:val="9"/>
    <w:semiHidden/>
    <w:unhideWhenUsed/>
    <w:qFormat/>
    <w:rsid w:val="00EB54BD"/>
    <w:pPr>
      <w:keepNext/>
      <w:keepLines/>
      <w:spacing w:before="80" w:after="40" w:line="278" w:lineRule="auto"/>
      <w:outlineLvl w:val="4"/>
    </w:pPr>
    <w:rPr>
      <w:rFonts w:eastAsiaTheme="majorEastAsia" w:cstheme="majorBidi"/>
      <w:color w:val="0F4761" w:themeColor="accent1" w:themeShade="BF"/>
      <w:sz w:val="24"/>
      <w:szCs w:val="24"/>
    </w:rPr>
  </w:style>
  <w:style w:type="paragraph" w:styleId="Titre6">
    <w:name w:val="heading 6"/>
    <w:basedOn w:val="Normal"/>
    <w:next w:val="Normal"/>
    <w:link w:val="Titre6Car"/>
    <w:uiPriority w:val="9"/>
    <w:semiHidden/>
    <w:unhideWhenUsed/>
    <w:qFormat/>
    <w:rsid w:val="00EB54BD"/>
    <w:pPr>
      <w:keepNext/>
      <w:keepLines/>
      <w:spacing w:before="40" w:line="278" w:lineRule="auto"/>
      <w:outlineLvl w:val="5"/>
    </w:pPr>
    <w:rPr>
      <w:rFonts w:eastAsiaTheme="majorEastAsia" w:cstheme="majorBidi"/>
      <w:i/>
      <w:iCs/>
      <w:color w:val="595959" w:themeColor="text1" w:themeTint="A6"/>
      <w:sz w:val="24"/>
      <w:szCs w:val="24"/>
    </w:rPr>
  </w:style>
  <w:style w:type="paragraph" w:styleId="Titre7">
    <w:name w:val="heading 7"/>
    <w:basedOn w:val="Normal"/>
    <w:next w:val="Normal"/>
    <w:link w:val="Titre7Car"/>
    <w:uiPriority w:val="9"/>
    <w:semiHidden/>
    <w:unhideWhenUsed/>
    <w:qFormat/>
    <w:rsid w:val="00EB54BD"/>
    <w:pPr>
      <w:keepNext/>
      <w:keepLines/>
      <w:spacing w:before="40" w:line="278" w:lineRule="auto"/>
      <w:outlineLvl w:val="6"/>
    </w:pPr>
    <w:rPr>
      <w:rFonts w:eastAsiaTheme="majorEastAsia"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EB54BD"/>
    <w:pPr>
      <w:keepNext/>
      <w:keepLines/>
      <w:spacing w:line="278" w:lineRule="auto"/>
      <w:outlineLvl w:val="7"/>
    </w:pPr>
    <w:rPr>
      <w:rFonts w:eastAsiaTheme="majorEastAsia" w:cstheme="majorBidi"/>
      <w:i/>
      <w:iCs/>
      <w:color w:val="272727" w:themeColor="text1" w:themeTint="D8"/>
      <w:sz w:val="24"/>
      <w:szCs w:val="24"/>
    </w:rPr>
  </w:style>
  <w:style w:type="paragraph" w:styleId="Titre9">
    <w:name w:val="heading 9"/>
    <w:basedOn w:val="Normal"/>
    <w:next w:val="Normal"/>
    <w:link w:val="Titre9Car"/>
    <w:uiPriority w:val="9"/>
    <w:semiHidden/>
    <w:unhideWhenUsed/>
    <w:qFormat/>
    <w:rsid w:val="00EB54BD"/>
    <w:pPr>
      <w:keepNext/>
      <w:keepLines/>
      <w:spacing w:line="278" w:lineRule="auto"/>
      <w:outlineLvl w:val="8"/>
    </w:pPr>
    <w:rPr>
      <w:rFonts w:eastAsiaTheme="majorEastAsia" w:cstheme="majorBidi"/>
      <w:color w:val="272727" w:themeColor="text1" w:themeTint="D8"/>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54B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B54B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B54B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B54B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B54B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B54B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B54B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B54B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B54BD"/>
    <w:rPr>
      <w:rFonts w:eastAsiaTheme="majorEastAsia" w:cstheme="majorBidi"/>
      <w:color w:val="272727" w:themeColor="text1" w:themeTint="D8"/>
    </w:rPr>
  </w:style>
  <w:style w:type="paragraph" w:styleId="Titre">
    <w:name w:val="Title"/>
    <w:basedOn w:val="Normal"/>
    <w:next w:val="Normal"/>
    <w:link w:val="TitreCar"/>
    <w:uiPriority w:val="10"/>
    <w:qFormat/>
    <w:rsid w:val="00EB54B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B54B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B54BD"/>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B54B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B54BD"/>
    <w:pPr>
      <w:spacing w:before="160" w:after="160" w:line="278" w:lineRule="auto"/>
      <w:jc w:val="center"/>
    </w:pPr>
    <w:rPr>
      <w:i/>
      <w:iCs/>
      <w:color w:val="404040" w:themeColor="text1" w:themeTint="BF"/>
      <w:sz w:val="24"/>
      <w:szCs w:val="24"/>
    </w:rPr>
  </w:style>
  <w:style w:type="character" w:customStyle="1" w:styleId="CitationCar">
    <w:name w:val="Citation Car"/>
    <w:basedOn w:val="Policepardfaut"/>
    <w:link w:val="Citation"/>
    <w:uiPriority w:val="29"/>
    <w:rsid w:val="00EB54BD"/>
    <w:rPr>
      <w:i/>
      <w:iCs/>
      <w:color w:val="404040" w:themeColor="text1" w:themeTint="BF"/>
    </w:rPr>
  </w:style>
  <w:style w:type="paragraph" w:styleId="Paragraphedeliste">
    <w:name w:val="List Paragraph"/>
    <w:basedOn w:val="Normal"/>
    <w:uiPriority w:val="34"/>
    <w:qFormat/>
    <w:rsid w:val="00EB54BD"/>
    <w:pPr>
      <w:spacing w:after="160" w:line="278" w:lineRule="auto"/>
      <w:ind w:left="720"/>
      <w:contextualSpacing/>
    </w:pPr>
    <w:rPr>
      <w:sz w:val="24"/>
      <w:szCs w:val="24"/>
    </w:rPr>
  </w:style>
  <w:style w:type="character" w:styleId="Accentuationintense">
    <w:name w:val="Intense Emphasis"/>
    <w:basedOn w:val="Policepardfaut"/>
    <w:uiPriority w:val="21"/>
    <w:qFormat/>
    <w:rsid w:val="00EB54BD"/>
    <w:rPr>
      <w:i/>
      <w:iCs/>
      <w:color w:val="0F4761" w:themeColor="accent1" w:themeShade="BF"/>
    </w:rPr>
  </w:style>
  <w:style w:type="paragraph" w:styleId="Citationintense">
    <w:name w:val="Intense Quote"/>
    <w:basedOn w:val="Normal"/>
    <w:next w:val="Normal"/>
    <w:link w:val="CitationintenseCar"/>
    <w:uiPriority w:val="30"/>
    <w:qFormat/>
    <w:rsid w:val="00EB54B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CitationintenseCar">
    <w:name w:val="Citation intense Car"/>
    <w:basedOn w:val="Policepardfaut"/>
    <w:link w:val="Citationintense"/>
    <w:uiPriority w:val="30"/>
    <w:rsid w:val="00EB54BD"/>
    <w:rPr>
      <w:i/>
      <w:iCs/>
      <w:color w:val="0F4761" w:themeColor="accent1" w:themeShade="BF"/>
    </w:rPr>
  </w:style>
  <w:style w:type="character" w:styleId="Rfrenceintense">
    <w:name w:val="Intense Reference"/>
    <w:basedOn w:val="Policepardfaut"/>
    <w:uiPriority w:val="32"/>
    <w:qFormat/>
    <w:rsid w:val="00EB54BD"/>
    <w:rPr>
      <w:b/>
      <w:bCs/>
      <w:smallCaps/>
      <w:color w:val="0F4761" w:themeColor="accent1" w:themeShade="BF"/>
      <w:spacing w:val="5"/>
    </w:rPr>
  </w:style>
  <w:style w:type="character" w:styleId="Lienhypertexte">
    <w:name w:val="Hyperlink"/>
    <w:basedOn w:val="Policepardfaut"/>
    <w:uiPriority w:val="99"/>
    <w:unhideWhenUsed/>
    <w:rsid w:val="00EB54B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6670">
      <w:bodyDiv w:val="1"/>
      <w:marLeft w:val="0"/>
      <w:marRight w:val="0"/>
      <w:marTop w:val="0"/>
      <w:marBottom w:val="0"/>
      <w:divBdr>
        <w:top w:val="none" w:sz="0" w:space="0" w:color="auto"/>
        <w:left w:val="none" w:sz="0" w:space="0" w:color="auto"/>
        <w:bottom w:val="none" w:sz="0" w:space="0" w:color="auto"/>
        <w:right w:val="none" w:sz="0" w:space="0" w:color="auto"/>
      </w:divBdr>
    </w:div>
    <w:div w:id="651064174">
      <w:bodyDiv w:val="1"/>
      <w:marLeft w:val="0"/>
      <w:marRight w:val="0"/>
      <w:marTop w:val="0"/>
      <w:marBottom w:val="0"/>
      <w:divBdr>
        <w:top w:val="none" w:sz="0" w:space="0" w:color="auto"/>
        <w:left w:val="none" w:sz="0" w:space="0" w:color="auto"/>
        <w:bottom w:val="none" w:sz="0" w:space="0" w:color="auto"/>
        <w:right w:val="none" w:sz="0" w:space="0" w:color="auto"/>
      </w:divBdr>
    </w:div>
    <w:div w:id="960263702">
      <w:bodyDiv w:val="1"/>
      <w:marLeft w:val="0"/>
      <w:marRight w:val="0"/>
      <w:marTop w:val="0"/>
      <w:marBottom w:val="0"/>
      <w:divBdr>
        <w:top w:val="none" w:sz="0" w:space="0" w:color="auto"/>
        <w:left w:val="none" w:sz="0" w:space="0" w:color="auto"/>
        <w:bottom w:val="none" w:sz="0" w:space="0" w:color="auto"/>
        <w:right w:val="none" w:sz="0" w:space="0" w:color="auto"/>
      </w:divBdr>
    </w:div>
    <w:div w:id="168116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asmina.ouari@businessfrance.fr" TargetMode="Externa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19a00b-5698-42a6-8714-55209a3233d0">
      <Terms xmlns="http://schemas.microsoft.com/office/infopath/2007/PartnerControls"/>
    </lcf76f155ced4ddcb4097134ff3c332f>
    <TaxCatchAll xmlns="136ecf55-64ed-42ad-89ee-147657d0e8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B8C32A665CCE41A74F82FF001462F6" ma:contentTypeVersion="18" ma:contentTypeDescription="Crée un document." ma:contentTypeScope="" ma:versionID="9105475ef8dcd307e7132db8edc35577">
  <xsd:schema xmlns:xsd="http://www.w3.org/2001/XMLSchema" xmlns:xs="http://www.w3.org/2001/XMLSchema" xmlns:p="http://schemas.microsoft.com/office/2006/metadata/properties" xmlns:ns2="bc19a00b-5698-42a6-8714-55209a3233d0" xmlns:ns3="136ecf55-64ed-42ad-89ee-147657d0e8a7" targetNamespace="http://schemas.microsoft.com/office/2006/metadata/properties" ma:root="true" ma:fieldsID="190cee4d15fce37fc8bafea404cb0d92" ns2:_="" ns3:_="">
    <xsd:import namespace="bc19a00b-5698-42a6-8714-55209a3233d0"/>
    <xsd:import namespace="136ecf55-64ed-42ad-89ee-147657d0e8a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9a00b-5698-42a6-8714-55209a323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802c0ce-62fd-4fe8-aff5-375d8031b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ecf55-64ed-42ad-89ee-147657d0e8a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47a3787-df3b-47b9-b8ef-bc861767f747}" ma:internalName="TaxCatchAll" ma:showField="CatchAllData" ma:web="136ecf55-64ed-42ad-89ee-147657d0e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831CA-5423-4DED-8175-9F12E02BC10D}">
  <ds:schemaRefs>
    <ds:schemaRef ds:uri="136ecf55-64ed-42ad-89ee-147657d0e8a7"/>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dcmitype/"/>
    <ds:schemaRef ds:uri="bc19a00b-5698-42a6-8714-55209a3233d0"/>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10624557-81CB-4938-A705-82E443613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9a00b-5698-42a6-8714-55209a3233d0"/>
    <ds:schemaRef ds:uri="136ecf55-64ed-42ad-89ee-147657d0e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62E7BC-F0BE-4C65-A9CF-2C5AE6D52DFB}">
  <ds:schemaRefs>
    <ds:schemaRef ds:uri="http://schemas.microsoft.com/sharepoint/v3/contenttype/forms"/>
  </ds:schemaRefs>
</ds:datastoreItem>
</file>

<file path=docMetadata/LabelInfo.xml><?xml version="1.0" encoding="utf-8"?>
<clbl:labelList xmlns:clbl="http://schemas.microsoft.com/office/2020/mipLabelMetadata">
  <clbl:label id="{b9bf6385-5abd-413e-ba78-725bbebb3169}" enabled="1" method="Privileged" siteId="{3550cb80-eb2c-4098-8900-aa1b522bf97b}" removed="0"/>
</clbl:labelList>
</file>

<file path=docProps/app.xml><?xml version="1.0" encoding="utf-8"?>
<Properties xmlns="http://schemas.openxmlformats.org/officeDocument/2006/extended-properties" xmlns:vt="http://schemas.openxmlformats.org/officeDocument/2006/docPropsVTypes">
  <Template>Normal</Template>
  <TotalTime>79</TotalTime>
  <Pages>2</Pages>
  <Words>660</Words>
  <Characters>3635</Characters>
  <Application>Microsoft Office Word</Application>
  <DocSecurity>0</DocSecurity>
  <Lines>30</Lines>
  <Paragraphs>8</Paragraphs>
  <ScaleCrop>false</ScaleCrop>
  <Company>BUSINESSFRANCE</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PIEGARI,Alessandra</dc:creator>
  <cp:keywords/>
  <dc:description/>
  <cp:lastModifiedBy>OUARI,Yasmina</cp:lastModifiedBy>
  <cp:revision>59</cp:revision>
  <dcterms:created xsi:type="dcterms:W3CDTF">2024-11-07T08:43:00Z</dcterms:created>
  <dcterms:modified xsi:type="dcterms:W3CDTF">2025-01-21T11:24:00Z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0x010100A0B8C32A665CCE41A74F82FF001462F6</vt:lpwstr>
  </property>
  <property fmtid="{D5CDD505-2E9C-101B-9397-08002B2CF9AE}" pid="3" name="MediaServiceImageTags">
    <vt:lpwstr/>
  </property>
</Properties>
</file>