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E014" w14:textId="561693CB" w:rsidR="00CF65CC" w:rsidRDefault="00D25DFA" w:rsidP="00CF65CC">
      <w:pPr>
        <w:bidi/>
        <w:jc w:val="center"/>
        <w:rPr>
          <w:rFonts w:ascii="Futura LT" w:hAnsi="Futura LT"/>
          <w:b/>
          <w:bCs/>
          <w:rtl/>
        </w:rPr>
      </w:pPr>
      <w:r>
        <w:rPr>
          <w:noProof/>
        </w:rPr>
        <w:drawing>
          <wp:anchor distT="0" distB="0" distL="114300" distR="114300" simplePos="0" relativeHeight="251658242" behindDoc="1" locked="0" layoutInCell="1" allowOverlap="1" wp14:anchorId="37B28D22" wp14:editId="65886F96">
            <wp:simplePos x="0" y="0"/>
            <wp:positionH relativeFrom="page">
              <wp:posOffset>5530215</wp:posOffset>
            </wp:positionH>
            <wp:positionV relativeFrom="paragraph">
              <wp:posOffset>181</wp:posOffset>
            </wp:positionV>
            <wp:extent cx="2038350" cy="710565"/>
            <wp:effectExtent l="0" t="0" r="0" b="0"/>
            <wp:wrapTight wrapText="bothSides">
              <wp:wrapPolygon edited="0">
                <wp:start x="4037" y="0"/>
                <wp:lineTo x="1615" y="2895"/>
                <wp:lineTo x="404" y="8107"/>
                <wp:lineTo x="2221" y="19110"/>
                <wp:lineTo x="16957" y="19110"/>
                <wp:lineTo x="20389" y="17952"/>
                <wp:lineTo x="21196" y="16794"/>
                <wp:lineTo x="21196" y="7528"/>
                <wp:lineTo x="5047" y="0"/>
                <wp:lineTo x="4037"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5CC">
        <w:rPr>
          <w:b/>
          <w:noProof/>
        </w:rPr>
        <w:drawing>
          <wp:anchor distT="0" distB="0" distL="114300" distR="114300" simplePos="0" relativeHeight="251658241" behindDoc="0" locked="0" layoutInCell="1" allowOverlap="1" wp14:anchorId="3C62F7A7" wp14:editId="7F97879E">
            <wp:simplePos x="0" y="0"/>
            <wp:positionH relativeFrom="margin">
              <wp:posOffset>-318408</wp:posOffset>
            </wp:positionH>
            <wp:positionV relativeFrom="paragraph">
              <wp:posOffset>-91</wp:posOffset>
            </wp:positionV>
            <wp:extent cx="1025525" cy="640080"/>
            <wp:effectExtent l="0" t="0" r="317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00px-Business_France_logo_2015.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5525" cy="640080"/>
                    </a:xfrm>
                    <a:prstGeom prst="rect">
                      <a:avLst/>
                    </a:prstGeom>
                  </pic:spPr>
                </pic:pic>
              </a:graphicData>
            </a:graphic>
            <wp14:sizeRelH relativeFrom="margin">
              <wp14:pctWidth>0</wp14:pctWidth>
            </wp14:sizeRelH>
            <wp14:sizeRelV relativeFrom="margin">
              <wp14:pctHeight>0</wp14:pctHeight>
            </wp14:sizeRelV>
          </wp:anchor>
        </w:drawing>
      </w:r>
    </w:p>
    <w:p w14:paraId="7B742EAA" w14:textId="57CC5CF2" w:rsidR="00CF65CC" w:rsidRDefault="00CF65CC" w:rsidP="00CF65CC">
      <w:pPr>
        <w:bidi/>
        <w:jc w:val="center"/>
        <w:rPr>
          <w:rFonts w:ascii="Futura LT" w:hAnsi="Futura LT"/>
          <w:b/>
          <w:bCs/>
          <w:rtl/>
        </w:rPr>
      </w:pPr>
    </w:p>
    <w:p w14:paraId="6758B9E8" w14:textId="77777777" w:rsidR="00CF65CC" w:rsidRDefault="00CF65CC" w:rsidP="00CF65CC">
      <w:pPr>
        <w:bidi/>
        <w:jc w:val="center"/>
        <w:rPr>
          <w:rFonts w:ascii="Futura LT" w:hAnsi="Futura LT"/>
          <w:b/>
          <w:bCs/>
          <w:rtl/>
        </w:rPr>
      </w:pPr>
    </w:p>
    <w:p w14:paraId="5D0B691B" w14:textId="29E91964" w:rsidR="000925DC" w:rsidRPr="00D25DFA" w:rsidRDefault="00FF5912" w:rsidP="00FF5912">
      <w:pPr>
        <w:bidi/>
        <w:jc w:val="center"/>
        <w:rPr>
          <w:rFonts w:ascii="Futura LT" w:hAnsi="Futura LT"/>
          <w:b/>
          <w:bCs/>
          <w:color w:val="2F5496" w:themeColor="accent1" w:themeShade="BF"/>
          <w:sz w:val="32"/>
          <w:szCs w:val="32"/>
          <w:rtl/>
        </w:rPr>
      </w:pPr>
      <w:r w:rsidRPr="00D25DFA">
        <w:rPr>
          <w:rFonts w:ascii="Futura LT" w:hAnsi="Futura LT"/>
          <w:b/>
          <w:bCs/>
          <w:color w:val="2F5496" w:themeColor="accent1" w:themeShade="BF"/>
          <w:sz w:val="32"/>
          <w:szCs w:val="32"/>
          <w:rtl/>
          <w:lang w:bidi="ar-AE"/>
        </w:rPr>
        <w:t>"آراب هيلث"</w:t>
      </w:r>
      <w:r w:rsidR="000925DC" w:rsidRPr="00D25DFA">
        <w:rPr>
          <w:rFonts w:ascii="Futura LT" w:hAnsi="Futura LT"/>
          <w:b/>
          <w:bCs/>
          <w:color w:val="2F5496" w:themeColor="accent1" w:themeShade="BF"/>
          <w:sz w:val="32"/>
          <w:szCs w:val="32"/>
          <w:rtl/>
        </w:rPr>
        <w:t xml:space="preserve"> 2023</w:t>
      </w:r>
    </w:p>
    <w:p w14:paraId="19CC1EF5" w14:textId="77C13F63" w:rsidR="000925DC" w:rsidRPr="008205DD" w:rsidRDefault="000925DC" w:rsidP="008205DD">
      <w:pPr>
        <w:bidi/>
        <w:jc w:val="center"/>
        <w:rPr>
          <w:rFonts w:ascii="Futura LT" w:hAnsi="Futura LT"/>
          <w:b/>
          <w:bCs/>
          <w:color w:val="2F5496" w:themeColor="accent1" w:themeShade="BF"/>
          <w:sz w:val="32"/>
          <w:szCs w:val="32"/>
        </w:rPr>
      </w:pPr>
      <w:r w:rsidRPr="00EA1D5E">
        <w:rPr>
          <w:rFonts w:ascii="Futura LT" w:hAnsi="Futura LT" w:cstheme="majorBidi"/>
        </w:rPr>
        <w:t xml:space="preserve"> </w:t>
      </w:r>
      <w:r w:rsidR="00C06240" w:rsidRPr="00D25DFA">
        <w:rPr>
          <w:rFonts w:ascii="Futura LT" w:hAnsi="Futura LT"/>
          <w:b/>
          <w:bCs/>
          <w:color w:val="2F5496" w:themeColor="accent1" w:themeShade="BF"/>
          <w:sz w:val="32"/>
          <w:szCs w:val="32"/>
          <w:rtl/>
        </w:rPr>
        <w:t>حلول مبتكرة في مجال طب حديثي الولادة</w:t>
      </w:r>
      <w:r w:rsidR="008205DD">
        <w:rPr>
          <w:rFonts w:ascii="Futura LT" w:hAnsi="Futura LT" w:hint="cs"/>
          <w:b/>
          <w:bCs/>
          <w:color w:val="2F5496" w:themeColor="accent1" w:themeShade="BF"/>
          <w:sz w:val="32"/>
          <w:szCs w:val="32"/>
          <w:rtl/>
        </w:rPr>
        <w:t xml:space="preserve"> </w:t>
      </w:r>
      <w:r w:rsidR="00C06240" w:rsidRPr="00D25DFA">
        <w:rPr>
          <w:rFonts w:ascii="Futura LT" w:hAnsi="Futura LT"/>
          <w:b/>
          <w:bCs/>
          <w:color w:val="2F5496" w:themeColor="accent1" w:themeShade="BF"/>
          <w:sz w:val="32"/>
          <w:szCs w:val="32"/>
          <w:rtl/>
        </w:rPr>
        <w:t>في معرض الصحة العربي</w:t>
      </w:r>
      <w:r w:rsidR="00C06240" w:rsidRPr="00D25DFA">
        <w:rPr>
          <w:rFonts w:ascii="Futura LT" w:hAnsi="Futura LT"/>
          <w:b/>
          <w:bCs/>
          <w:color w:val="2F5496" w:themeColor="accent1" w:themeShade="BF"/>
          <w:sz w:val="32"/>
          <w:szCs w:val="32"/>
        </w:rPr>
        <w:t xml:space="preserve"> </w:t>
      </w:r>
    </w:p>
    <w:p w14:paraId="7F5A5AB1" w14:textId="686BE766" w:rsidR="008205DD" w:rsidRDefault="00393693" w:rsidP="000925DC">
      <w:pPr>
        <w:tabs>
          <w:tab w:val="left" w:pos="3360"/>
        </w:tabs>
        <w:bidi/>
        <w:jc w:val="both"/>
        <w:rPr>
          <w:rFonts w:ascii="Futura LT" w:hAnsi="Futura LT" w:cstheme="majorBidi"/>
          <w:rtl/>
        </w:rPr>
      </w:pPr>
      <w:r>
        <w:rPr>
          <w:noProof/>
          <w:lang w:val="uk-UA" w:eastAsia="zh-CN"/>
        </w:rPr>
        <w:drawing>
          <wp:anchor distT="0" distB="0" distL="114300" distR="114300" simplePos="0" relativeHeight="251658244" behindDoc="0" locked="0" layoutInCell="1" allowOverlap="1" wp14:anchorId="799E19FC" wp14:editId="5E6D113B">
            <wp:simplePos x="0" y="0"/>
            <wp:positionH relativeFrom="column">
              <wp:posOffset>2999105</wp:posOffset>
            </wp:positionH>
            <wp:positionV relativeFrom="paragraph">
              <wp:posOffset>102235</wp:posOffset>
            </wp:positionV>
            <wp:extent cx="2281555" cy="2018030"/>
            <wp:effectExtent l="0" t="0" r="4445" b="1270"/>
            <wp:wrapSquare wrapText="bothSides"/>
            <wp:docPr id="5" name="Image 5" descr="Une image contenant combat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combattant&#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1555" cy="2018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1D5E">
        <w:rPr>
          <w:rFonts w:ascii="Futura LT" w:hAnsi="Futura LT" w:cstheme="majorBidi"/>
          <w:noProof/>
        </w:rPr>
        <w:drawing>
          <wp:anchor distT="0" distB="0" distL="114300" distR="114300" simplePos="0" relativeHeight="251658243" behindDoc="0" locked="0" layoutInCell="1" allowOverlap="1" wp14:anchorId="39DB9B77" wp14:editId="58F22C46">
            <wp:simplePos x="0" y="0"/>
            <wp:positionH relativeFrom="column">
              <wp:posOffset>576580</wp:posOffset>
            </wp:positionH>
            <wp:positionV relativeFrom="paragraph">
              <wp:posOffset>105410</wp:posOffset>
            </wp:positionV>
            <wp:extent cx="2426335" cy="2018030"/>
            <wp:effectExtent l="0" t="0" r="0" b="1270"/>
            <wp:wrapSquare wrapText="bothSides"/>
            <wp:docPr id="1" name="Picture 1"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intérieur&#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6335" cy="2018030"/>
                    </a:xfrm>
                    <a:prstGeom prst="rect">
                      <a:avLst/>
                    </a:prstGeom>
                    <a:noFill/>
                    <a:ln>
                      <a:noFill/>
                    </a:ln>
                  </pic:spPr>
                </pic:pic>
              </a:graphicData>
            </a:graphic>
            <wp14:sizeRelV relativeFrom="margin">
              <wp14:pctHeight>0</wp14:pctHeight>
            </wp14:sizeRelV>
          </wp:anchor>
        </w:drawing>
      </w:r>
    </w:p>
    <w:p w14:paraId="58B86BF2" w14:textId="55644C3E" w:rsidR="008205DD" w:rsidRDefault="008205DD" w:rsidP="008205DD">
      <w:pPr>
        <w:tabs>
          <w:tab w:val="left" w:pos="3360"/>
        </w:tabs>
        <w:bidi/>
        <w:jc w:val="both"/>
        <w:rPr>
          <w:rFonts w:ascii="Futura LT" w:hAnsi="Futura LT" w:cstheme="majorBidi"/>
          <w:rtl/>
        </w:rPr>
      </w:pPr>
    </w:p>
    <w:p w14:paraId="6CE63517" w14:textId="752A138A" w:rsidR="008205DD" w:rsidRDefault="008205DD" w:rsidP="008205DD">
      <w:pPr>
        <w:tabs>
          <w:tab w:val="left" w:pos="3360"/>
        </w:tabs>
        <w:bidi/>
        <w:jc w:val="both"/>
        <w:rPr>
          <w:rFonts w:ascii="Futura LT" w:hAnsi="Futura LT" w:cstheme="majorBidi"/>
          <w:rtl/>
        </w:rPr>
      </w:pPr>
    </w:p>
    <w:p w14:paraId="60C313E3" w14:textId="6DD6B085" w:rsidR="008205DD" w:rsidRDefault="008205DD" w:rsidP="008205DD">
      <w:pPr>
        <w:tabs>
          <w:tab w:val="left" w:pos="3360"/>
        </w:tabs>
        <w:bidi/>
        <w:jc w:val="both"/>
        <w:rPr>
          <w:rFonts w:ascii="Futura LT" w:hAnsi="Futura LT" w:cstheme="majorBidi"/>
          <w:rtl/>
        </w:rPr>
      </w:pPr>
    </w:p>
    <w:p w14:paraId="1BFEEA9B" w14:textId="2313D7E9" w:rsidR="008205DD" w:rsidRDefault="008205DD" w:rsidP="008205DD">
      <w:pPr>
        <w:tabs>
          <w:tab w:val="left" w:pos="3360"/>
        </w:tabs>
        <w:bidi/>
        <w:jc w:val="both"/>
        <w:rPr>
          <w:rFonts w:ascii="Futura LT" w:hAnsi="Futura LT" w:cstheme="majorBidi"/>
          <w:rtl/>
        </w:rPr>
      </w:pPr>
    </w:p>
    <w:p w14:paraId="46CC50EE" w14:textId="38659C27" w:rsidR="000925DC" w:rsidRDefault="000925DC" w:rsidP="008205DD">
      <w:pPr>
        <w:tabs>
          <w:tab w:val="left" w:pos="3360"/>
        </w:tabs>
        <w:bidi/>
        <w:jc w:val="both"/>
        <w:rPr>
          <w:rFonts w:ascii="Futura LT" w:hAnsi="Futura LT" w:cstheme="majorBidi"/>
          <w:rtl/>
        </w:rPr>
      </w:pPr>
    </w:p>
    <w:p w14:paraId="3355204E" w14:textId="77777777" w:rsidR="008205DD" w:rsidRDefault="008205DD" w:rsidP="008205DD">
      <w:pPr>
        <w:tabs>
          <w:tab w:val="left" w:pos="3360"/>
        </w:tabs>
        <w:bidi/>
        <w:jc w:val="both"/>
        <w:rPr>
          <w:rFonts w:ascii="Futura LT" w:hAnsi="Futura LT" w:cstheme="majorBidi"/>
          <w:rtl/>
        </w:rPr>
      </w:pPr>
    </w:p>
    <w:p w14:paraId="05857F33" w14:textId="77777777" w:rsidR="008205DD" w:rsidRPr="00EA1D5E" w:rsidRDefault="008205DD" w:rsidP="008205DD">
      <w:pPr>
        <w:tabs>
          <w:tab w:val="left" w:pos="3360"/>
        </w:tabs>
        <w:bidi/>
        <w:jc w:val="both"/>
        <w:rPr>
          <w:rFonts w:ascii="Futura LT" w:hAnsi="Futura LT" w:cstheme="majorBidi"/>
          <w:rtl/>
        </w:rPr>
      </w:pPr>
    </w:p>
    <w:p w14:paraId="27498F95" w14:textId="07C15B15" w:rsidR="000925DC" w:rsidRPr="00EA1D5E" w:rsidRDefault="000925DC" w:rsidP="000925DC">
      <w:pPr>
        <w:tabs>
          <w:tab w:val="left" w:pos="3360"/>
        </w:tabs>
        <w:bidi/>
        <w:jc w:val="both"/>
        <w:rPr>
          <w:rFonts w:ascii="Futura LT" w:hAnsi="Futura LT"/>
          <w:b/>
          <w:bCs/>
        </w:rPr>
      </w:pPr>
      <w:r w:rsidRPr="00EA1D5E">
        <w:rPr>
          <w:rFonts w:ascii="Futura LT" w:hAnsi="Futura LT"/>
          <w:b/>
          <w:bCs/>
          <w:rtl/>
        </w:rPr>
        <w:t>في إطار مشاركتها في معرض الصحة العربي، ستعرض شركة "ميديبريما" (</w:t>
      </w:r>
      <w:r w:rsidRPr="00EA1D5E">
        <w:rPr>
          <w:rFonts w:ascii="Futura LT" w:hAnsi="Futura LT"/>
          <w:b/>
          <w:bCs/>
        </w:rPr>
        <w:t>Médipréma</w:t>
      </w:r>
      <w:r w:rsidRPr="00EA1D5E">
        <w:rPr>
          <w:rFonts w:ascii="Futura LT" w:hAnsi="Futura LT"/>
          <w:b/>
          <w:bCs/>
          <w:rtl/>
        </w:rPr>
        <w:t xml:space="preserve">) المتخصصة في معدات طب حديثي الولادة، ابتكاراتها في مدينة دبي، في الفترة الممتدة بين 30 يناير وحتى 2 فبراير 2023. وستقدم الشركة الفرنسية منتجاتها الرائدة، بما في ذلك الحاضنة المخصصة للعلاج الضوئي </w:t>
      </w:r>
      <w:r w:rsidR="00FF5912" w:rsidRPr="00EA1D5E">
        <w:rPr>
          <w:rFonts w:ascii="Futura LT" w:hAnsi="Futura LT"/>
          <w:b/>
          <w:bCs/>
          <w:rtl/>
        </w:rPr>
        <w:t xml:space="preserve"> </w:t>
      </w:r>
      <w:r w:rsidRPr="00EA1D5E">
        <w:rPr>
          <w:rFonts w:ascii="Futura LT" w:hAnsi="Futura LT"/>
          <w:b/>
          <w:bCs/>
        </w:rPr>
        <w:t xml:space="preserve">O’bloo 360° </w:t>
      </w:r>
      <w:r w:rsidR="00FF5912" w:rsidRPr="00EA1D5E">
        <w:rPr>
          <w:rFonts w:ascii="Futura LT" w:hAnsi="Futura LT"/>
          <w:b/>
          <w:bCs/>
          <w:rtl/>
        </w:rPr>
        <w:t xml:space="preserve"> في </w:t>
      </w:r>
      <w:r w:rsidRPr="00EA1D5E">
        <w:rPr>
          <w:rFonts w:ascii="Futura LT" w:hAnsi="Futura LT"/>
          <w:b/>
          <w:bCs/>
          <w:rtl/>
        </w:rPr>
        <w:t>الجناح الفرنسي لمعرض الصحة العربي</w:t>
      </w:r>
      <w:r w:rsidR="00FF5912" w:rsidRPr="00EA1D5E">
        <w:rPr>
          <w:rFonts w:ascii="Futura LT" w:hAnsi="Futura LT"/>
          <w:b/>
          <w:bCs/>
          <w:rtl/>
        </w:rPr>
        <w:t xml:space="preserve"> " آراب هيلث"</w:t>
      </w:r>
      <w:r w:rsidRPr="00EA1D5E">
        <w:rPr>
          <w:rFonts w:ascii="Futura LT" w:hAnsi="Futura LT"/>
          <w:b/>
          <w:bCs/>
          <w:rtl/>
        </w:rPr>
        <w:t>، قاعة زعبيل  – ال</w:t>
      </w:r>
      <w:r w:rsidR="00FF5912" w:rsidRPr="00EA1D5E">
        <w:rPr>
          <w:rFonts w:ascii="Futura LT" w:hAnsi="Futura LT"/>
          <w:b/>
          <w:bCs/>
          <w:rtl/>
        </w:rPr>
        <w:t>منصة</w:t>
      </w:r>
      <w:r w:rsidRPr="00EA1D5E">
        <w:rPr>
          <w:rFonts w:ascii="Futura LT" w:hAnsi="Futura LT"/>
          <w:b/>
          <w:bCs/>
          <w:rtl/>
        </w:rPr>
        <w:t xml:space="preserve"> </w:t>
      </w:r>
      <w:r w:rsidR="00B44B73" w:rsidRPr="00B44B73">
        <w:rPr>
          <w:rFonts w:ascii="Futura LT" w:hAnsi="Futura LT"/>
          <w:b/>
          <w:bCs/>
        </w:rPr>
        <w:t>Z2B18</w:t>
      </w:r>
      <w:r w:rsidRPr="00EA1D5E">
        <w:rPr>
          <w:rFonts w:ascii="Futura LT" w:hAnsi="Futura LT"/>
          <w:b/>
          <w:bCs/>
          <w:rtl/>
        </w:rPr>
        <w:t>.</w:t>
      </w:r>
    </w:p>
    <w:p w14:paraId="4C1607CB" w14:textId="7D6FF76C" w:rsidR="000925DC" w:rsidRPr="00EA1D5E" w:rsidRDefault="000925DC" w:rsidP="000925DC">
      <w:pPr>
        <w:tabs>
          <w:tab w:val="left" w:pos="3360"/>
        </w:tabs>
        <w:bidi/>
        <w:jc w:val="both"/>
        <w:rPr>
          <w:rFonts w:ascii="Futura LT" w:hAnsi="Futura LT"/>
        </w:rPr>
      </w:pPr>
      <w:r w:rsidRPr="00EA1D5E">
        <w:rPr>
          <w:rFonts w:ascii="Futura LT" w:hAnsi="Futura LT"/>
          <w:rtl/>
        </w:rPr>
        <w:t>ويعدّ معرض الصحة العربي</w:t>
      </w:r>
      <w:r w:rsidR="006464FE">
        <w:rPr>
          <w:rFonts w:ascii="Futura LT" w:hAnsi="Futura LT" w:hint="cs"/>
          <w:rtl/>
        </w:rPr>
        <w:t xml:space="preserve"> </w:t>
      </w:r>
      <w:r w:rsidRPr="00EA1D5E">
        <w:rPr>
          <w:rFonts w:ascii="Futura LT" w:hAnsi="Futura LT"/>
          <w:rtl/>
        </w:rPr>
        <w:t xml:space="preserve">حدثًا رئيسيًا بالنسبة </w:t>
      </w:r>
      <w:r w:rsidRPr="006464FE">
        <w:rPr>
          <w:rFonts w:ascii="Futura LT" w:hAnsi="Futura LT"/>
          <w:rtl/>
        </w:rPr>
        <w:t xml:space="preserve">لمجموعة </w:t>
      </w:r>
      <w:r w:rsidR="006464FE" w:rsidRPr="006464FE">
        <w:rPr>
          <w:rFonts w:ascii="Futura LT" w:hAnsi="Futura LT"/>
          <w:rtl/>
        </w:rPr>
        <w:t xml:space="preserve">ميديبريما </w:t>
      </w:r>
      <w:r w:rsidRPr="006464FE">
        <w:rPr>
          <w:rFonts w:ascii="Futura LT" w:hAnsi="Futura LT"/>
          <w:rtl/>
        </w:rPr>
        <w:t>،</w:t>
      </w:r>
      <w:r w:rsidRPr="00EA1D5E">
        <w:rPr>
          <w:rFonts w:ascii="Futura LT" w:hAnsi="Futura LT"/>
          <w:rtl/>
        </w:rPr>
        <w:t xml:space="preserve"> نظر</w:t>
      </w:r>
      <w:r w:rsidR="009E1BF7" w:rsidRPr="00EA1D5E">
        <w:rPr>
          <w:rFonts w:ascii="Futura LT" w:hAnsi="Futura LT"/>
          <w:rtl/>
        </w:rPr>
        <w:t>اً</w:t>
      </w:r>
      <w:r w:rsidRPr="00EA1D5E">
        <w:rPr>
          <w:rFonts w:ascii="Futura LT" w:hAnsi="Futura LT"/>
          <w:rtl/>
        </w:rPr>
        <w:t xml:space="preserve"> لأنه أضخم معرض للصحة في منطقة الشرق الأوسط. ولذلك، حرصت الشركة على ألا تفوّت أي نسخة منه منذ العام 2006. وتتطلّع الشركة لهذا اللقاء السنوي بحماس، لمناقشة المشاريع الحالية والمستقبلية مع عملائها وشركائها. ويشكّل </w:t>
      </w:r>
      <w:r w:rsidR="00FD1C3C" w:rsidRPr="00FD1C3C">
        <w:rPr>
          <w:rFonts w:ascii="Futura LT" w:hAnsi="Futura LT"/>
          <w:rtl/>
        </w:rPr>
        <w:t>معرض الصحة العربي</w:t>
      </w:r>
      <w:r w:rsidR="00FD1C3C" w:rsidRPr="00EA1D5E">
        <w:rPr>
          <w:rFonts w:ascii="Futura LT" w:hAnsi="Futura LT"/>
          <w:rtl/>
        </w:rPr>
        <w:t xml:space="preserve"> </w:t>
      </w:r>
      <w:r w:rsidRPr="00EA1D5E">
        <w:rPr>
          <w:rFonts w:ascii="Futura LT" w:hAnsi="Futura LT"/>
          <w:rtl/>
        </w:rPr>
        <w:t xml:space="preserve">محطة للتعرف على تطورات السوق المحلية واكتشاف شركاء جدد لدعم </w:t>
      </w:r>
      <w:r w:rsidR="00FD1C3C" w:rsidRPr="006464FE">
        <w:rPr>
          <w:rFonts w:ascii="Futura LT" w:hAnsi="Futura LT"/>
          <w:rtl/>
        </w:rPr>
        <w:t>ميديبريما</w:t>
      </w:r>
      <w:r w:rsidRPr="00EA1D5E">
        <w:rPr>
          <w:rFonts w:ascii="Futura LT" w:hAnsi="Futura LT"/>
          <w:rtl/>
        </w:rPr>
        <w:t xml:space="preserve"> في ابتكار منتجاتها المستقبلية.</w:t>
      </w:r>
    </w:p>
    <w:p w14:paraId="0435C739" w14:textId="77777777" w:rsidR="000925DC" w:rsidRPr="00EA1D5E" w:rsidRDefault="000925DC" w:rsidP="000925DC">
      <w:pPr>
        <w:tabs>
          <w:tab w:val="left" w:pos="3360"/>
        </w:tabs>
        <w:bidi/>
        <w:jc w:val="both"/>
        <w:rPr>
          <w:rFonts w:ascii="Futura LT" w:hAnsi="Futura LT"/>
          <w:b/>
          <w:bCs/>
        </w:rPr>
      </w:pPr>
      <w:r w:rsidRPr="00EA1D5E">
        <w:rPr>
          <w:rFonts w:ascii="Futura LT" w:hAnsi="Futura LT"/>
          <w:b/>
          <w:bCs/>
        </w:rPr>
        <w:t>O’bloo 360°</w:t>
      </w:r>
      <w:r w:rsidRPr="00EA1D5E">
        <w:rPr>
          <w:rFonts w:ascii="Futura LT" w:hAnsi="Futura LT"/>
          <w:b/>
          <w:bCs/>
          <w:rtl/>
        </w:rPr>
        <w:t xml:space="preserve">: حاضنة للعلاج </w:t>
      </w:r>
      <w:r w:rsidR="009E1BF7" w:rsidRPr="00EA1D5E">
        <w:rPr>
          <w:rFonts w:ascii="Futura LT" w:hAnsi="Futura LT"/>
          <w:b/>
          <w:bCs/>
          <w:rtl/>
        </w:rPr>
        <w:t>ا</w:t>
      </w:r>
      <w:r w:rsidRPr="00EA1D5E">
        <w:rPr>
          <w:rFonts w:ascii="Futura LT" w:hAnsi="Futura LT"/>
          <w:b/>
          <w:bCs/>
          <w:rtl/>
        </w:rPr>
        <w:t>لضوئي تتلاءم مع طب حديثي الولادة</w:t>
      </w:r>
    </w:p>
    <w:p w14:paraId="1E288C55" w14:textId="2DF38972" w:rsidR="000925DC" w:rsidRPr="00EA1D5E" w:rsidRDefault="000925DC" w:rsidP="000925DC">
      <w:pPr>
        <w:tabs>
          <w:tab w:val="left" w:pos="3360"/>
        </w:tabs>
        <w:bidi/>
        <w:jc w:val="both"/>
        <w:rPr>
          <w:rFonts w:ascii="Futura LT" w:hAnsi="Futura LT"/>
          <w:rtl/>
        </w:rPr>
      </w:pPr>
      <w:r w:rsidRPr="00EA1D5E">
        <w:rPr>
          <w:rFonts w:ascii="Futura LT" w:hAnsi="Futura LT"/>
          <w:rtl/>
        </w:rPr>
        <w:t xml:space="preserve">تعتبر </w:t>
      </w:r>
      <w:r w:rsidR="00FD1C3C" w:rsidRPr="006464FE">
        <w:rPr>
          <w:rFonts w:ascii="Futura LT" w:hAnsi="Futura LT"/>
          <w:rtl/>
        </w:rPr>
        <w:t>ميديبريما</w:t>
      </w:r>
      <w:r w:rsidRPr="00EA1D5E">
        <w:rPr>
          <w:rFonts w:ascii="Futura LT" w:hAnsi="Futura LT"/>
          <w:rtl/>
        </w:rPr>
        <w:t xml:space="preserve"> رائدة حقيقية في تصميم أنفاق العلاج الضوئي، ويعكس اختراعها الذي يشكّل جهازًا أساسيًا في علاج اليرقان الوليدي الحاد، درجة كبيرة من الابتكار. وتسمح حاضنة العلاج الضوئي </w:t>
      </w:r>
      <w:r w:rsidRPr="00EA1D5E">
        <w:rPr>
          <w:rFonts w:ascii="Futura LT" w:hAnsi="Futura LT"/>
        </w:rPr>
        <w:t>O’bloo 360°</w:t>
      </w:r>
      <w:r w:rsidRPr="00EA1D5E">
        <w:rPr>
          <w:rFonts w:ascii="Futura LT" w:hAnsi="Futura LT"/>
          <w:rtl/>
        </w:rPr>
        <w:t xml:space="preserve"> بجلسات علاج مكثفة، كما تمثّل الحل الأكثر فعالية لعلاج اليرقان بسرعة ودون الحاجة للتدخل الجراحي. وبفضل نظامها، يمكن تجنّب عمليات نقل الدم المحفوفة بالمخاطر بالنسبة للأطفال الصغار جدا، في الغالبية العظمى من الحالات. وتقدم الحاضنة حلا مريحا للمرضى ولأخصائيي الرعاية الصحية على حدّ سواء. وج</w:t>
      </w:r>
      <w:r w:rsidR="009E1BF7" w:rsidRPr="00EA1D5E">
        <w:rPr>
          <w:rFonts w:ascii="Futura LT" w:hAnsi="Futura LT"/>
          <w:rtl/>
        </w:rPr>
        <w:t>ُ</w:t>
      </w:r>
      <w:r w:rsidRPr="00EA1D5E">
        <w:rPr>
          <w:rFonts w:ascii="Futura LT" w:hAnsi="Futura LT"/>
          <w:rtl/>
        </w:rPr>
        <w:t xml:space="preserve">هّزت </w:t>
      </w:r>
      <w:r w:rsidRPr="00EA1D5E">
        <w:rPr>
          <w:rFonts w:ascii="Futura LT" w:hAnsi="Futura LT"/>
        </w:rPr>
        <w:t>O’bloo 360°</w:t>
      </w:r>
      <w:r w:rsidRPr="00EA1D5E">
        <w:rPr>
          <w:rFonts w:ascii="Futura LT" w:hAnsi="Futura LT"/>
          <w:rtl/>
        </w:rPr>
        <w:t xml:space="preserve"> بشرائط معالجة </w:t>
      </w:r>
      <w:r w:rsidRPr="00EA1D5E">
        <w:rPr>
          <w:rFonts w:ascii="Futura LT" w:hAnsi="Futura LT"/>
        </w:rPr>
        <w:t>LED</w:t>
      </w:r>
      <w:r w:rsidRPr="00EA1D5E">
        <w:rPr>
          <w:rFonts w:ascii="Futura LT" w:hAnsi="Futura LT"/>
          <w:rtl/>
        </w:rPr>
        <w:t xml:space="preserve"> زرقاء، مرتبة ضمن غطاءين شبه أسطوانيين، لضمان تعرض سطح جسم الطفل للضوء بالشكل الأمثل والأكثر تجانس</w:t>
      </w:r>
      <w:r w:rsidR="009E1BF7" w:rsidRPr="00EA1D5E">
        <w:rPr>
          <w:rFonts w:ascii="Futura LT" w:hAnsi="Futura LT"/>
          <w:rtl/>
        </w:rPr>
        <w:t>اً</w:t>
      </w:r>
      <w:r w:rsidRPr="00EA1D5E">
        <w:rPr>
          <w:rFonts w:ascii="Futura LT" w:hAnsi="Futura LT"/>
          <w:rtl/>
        </w:rPr>
        <w:t xml:space="preserve"> وكمال</w:t>
      </w:r>
      <w:r w:rsidR="009E1BF7" w:rsidRPr="00EA1D5E">
        <w:rPr>
          <w:rFonts w:ascii="Futura LT" w:hAnsi="Futura LT"/>
          <w:rtl/>
        </w:rPr>
        <w:t>اً</w:t>
      </w:r>
      <w:r w:rsidRPr="00EA1D5E">
        <w:rPr>
          <w:rFonts w:ascii="Futura LT" w:hAnsi="Futura LT"/>
          <w:rtl/>
        </w:rPr>
        <w:t>.</w:t>
      </w:r>
    </w:p>
    <w:p w14:paraId="149C5C51" w14:textId="15C65B2E" w:rsidR="000925DC" w:rsidRPr="00EA1D5E" w:rsidRDefault="000925DC" w:rsidP="00EE5F58">
      <w:pPr>
        <w:tabs>
          <w:tab w:val="left" w:pos="3360"/>
        </w:tabs>
        <w:bidi/>
        <w:jc w:val="both"/>
        <w:rPr>
          <w:rFonts w:ascii="Futura LT" w:hAnsi="Futura LT"/>
          <w:rtl/>
        </w:rPr>
      </w:pPr>
      <w:r w:rsidRPr="00EA1D5E">
        <w:rPr>
          <w:rFonts w:ascii="Futura LT" w:hAnsi="Futura LT"/>
          <w:rtl/>
        </w:rPr>
        <w:t xml:space="preserve">وإلى جانب هذا الجهاز المبتكر، ستقدم </w:t>
      </w:r>
      <w:r w:rsidR="00B22C74" w:rsidRPr="006464FE">
        <w:rPr>
          <w:rFonts w:ascii="Futura LT" w:hAnsi="Futura LT"/>
          <w:rtl/>
        </w:rPr>
        <w:t>ميديبريما</w:t>
      </w:r>
      <w:r w:rsidRPr="00EA1D5E">
        <w:rPr>
          <w:rFonts w:ascii="Futura LT" w:hAnsi="Futura LT"/>
          <w:rtl/>
        </w:rPr>
        <w:t xml:space="preserve"> في جناحها، حلولها لتدفئة حديثي الولادة في الحاضنات، بالإضافة إلى هياكل النقل الطارئة لحديثي الولادة، والتي تتلاءم مع الحاجة للتنقل عبر الطرقات أو بالطائرات المروحية.</w:t>
      </w:r>
    </w:p>
    <w:p w14:paraId="4D8E552F" w14:textId="347E5DE8" w:rsidR="000925DC" w:rsidRPr="00EA1D5E" w:rsidRDefault="000925DC" w:rsidP="000925DC">
      <w:pPr>
        <w:pStyle w:val="paragraph"/>
        <w:bidi/>
        <w:spacing w:after="0"/>
        <w:jc w:val="both"/>
        <w:rPr>
          <w:rFonts w:ascii="Futura LT" w:hAnsi="Futura LT" w:cstheme="minorBidi"/>
          <w:b/>
          <w:bCs/>
          <w:sz w:val="22"/>
          <w:szCs w:val="22"/>
          <w:lang w:val="en-US"/>
        </w:rPr>
      </w:pPr>
      <w:r w:rsidRPr="00EA1D5E">
        <w:rPr>
          <w:rFonts w:ascii="Futura LT" w:hAnsi="Futura LT" w:cstheme="minorBidi"/>
          <w:b/>
          <w:bCs/>
          <w:sz w:val="22"/>
          <w:szCs w:val="22"/>
          <w:rtl/>
          <w:lang w:val="en-US"/>
        </w:rPr>
        <w:lastRenderedPageBreak/>
        <w:t>خبرة مثبتة منذ العام 1976</w:t>
      </w:r>
    </w:p>
    <w:p w14:paraId="6866CA08" w14:textId="466C95FD" w:rsidR="000925DC" w:rsidRPr="00EA1D5E" w:rsidRDefault="000925DC" w:rsidP="009E1BF7">
      <w:pPr>
        <w:pStyle w:val="paragraph"/>
        <w:bidi/>
        <w:spacing w:after="0"/>
        <w:jc w:val="both"/>
        <w:rPr>
          <w:rFonts w:ascii="Futura LT" w:hAnsi="Futura LT" w:cstheme="minorBidi"/>
          <w:sz w:val="22"/>
          <w:szCs w:val="22"/>
          <w:lang w:val="en-US"/>
        </w:rPr>
      </w:pPr>
      <w:r w:rsidRPr="00EA1D5E">
        <w:rPr>
          <w:rFonts w:ascii="Futura LT" w:hAnsi="Futura LT" w:cstheme="minorBidi"/>
          <w:sz w:val="22"/>
          <w:szCs w:val="22"/>
          <w:rtl/>
          <w:lang w:val="en-US"/>
        </w:rPr>
        <w:t xml:space="preserve">تتولى </w:t>
      </w:r>
      <w:r w:rsidR="009D37BB" w:rsidRPr="006464FE">
        <w:rPr>
          <w:rFonts w:ascii="Futura LT" w:hAnsi="Futura LT"/>
          <w:sz w:val="22"/>
          <w:szCs w:val="22"/>
          <w:rtl/>
        </w:rPr>
        <w:t>ميديبريما</w:t>
      </w:r>
      <w:r w:rsidRPr="00EA1D5E">
        <w:rPr>
          <w:rFonts w:ascii="Futura LT" w:hAnsi="Futura LT" w:cstheme="minorBidi"/>
          <w:sz w:val="22"/>
          <w:szCs w:val="22"/>
          <w:rtl/>
          <w:lang w:val="en-US"/>
        </w:rPr>
        <w:t xml:space="preserve"> تصميم وتصنيع منتجاتها وحلولها في فرنسا. وتقدم الشركة مجموعة واسعة من الأجهزة الطبية التي تلبي احتياجات مقدمي الرعاية من أجل تسهيل الحياة المبكرة، سواء من حيث التدفئة ونقل حديثي الولادة والعلاج الضوئي والتغذية. </w:t>
      </w:r>
      <w:r w:rsidR="00EE5F58" w:rsidRPr="00EA1D5E">
        <w:rPr>
          <w:rFonts w:ascii="Futura LT" w:hAnsi="Futura LT" w:cstheme="minorBidi"/>
          <w:sz w:val="22"/>
          <w:szCs w:val="22"/>
          <w:rtl/>
          <w:lang w:val="en-US"/>
        </w:rPr>
        <w:t xml:space="preserve">وتحظى </w:t>
      </w:r>
      <w:r w:rsidR="00C32108" w:rsidRPr="006464FE">
        <w:rPr>
          <w:rFonts w:ascii="Futura LT" w:hAnsi="Futura LT"/>
          <w:sz w:val="22"/>
          <w:szCs w:val="22"/>
          <w:rtl/>
        </w:rPr>
        <w:t>ميديبريما</w:t>
      </w:r>
      <w:r w:rsidRPr="00EA1D5E">
        <w:rPr>
          <w:rFonts w:ascii="Futura LT" w:hAnsi="Futura LT" w:cstheme="minorBidi"/>
          <w:sz w:val="22"/>
          <w:szCs w:val="22"/>
          <w:rtl/>
          <w:lang w:val="en-US"/>
        </w:rPr>
        <w:t xml:space="preserve"> بثقة العملاء داخل فرنسا وعلى المستوى الدولي، بفضل خبراتها المكتسبة من تجربتها الطويلة، ومنتجاتها التي تتميز بالكفاءة وبطول العمر التشغيلي. وتضع الشركة الابتكار نصب أعينها كأحد التحديات الكبيرة التي تخوضها، حيث تستمر بمضاعفة أنشطة التصميم والتطوير الخاصة بها لتقدم لعملائها حلولًا ذكية تتلاءم مع جميع الاحتياجات.</w:t>
      </w:r>
    </w:p>
    <w:p w14:paraId="4A618C91" w14:textId="13EABB23" w:rsidR="009E1BF7" w:rsidRPr="00EA1D5E" w:rsidRDefault="009E1BF7" w:rsidP="009E1BF7">
      <w:pPr>
        <w:pStyle w:val="paragraph"/>
        <w:bidi/>
        <w:spacing w:before="0" w:beforeAutospacing="0" w:after="0" w:afterAutospacing="0"/>
        <w:contextualSpacing/>
        <w:rPr>
          <w:rFonts w:ascii="Futura LT" w:hAnsi="Futura LT" w:cstheme="majorBidi"/>
          <w:b/>
          <w:bCs/>
          <w:sz w:val="22"/>
          <w:szCs w:val="22"/>
          <w:rtl/>
          <w:lang w:val="en-US"/>
        </w:rPr>
      </w:pPr>
    </w:p>
    <w:p w14:paraId="1B5A7397" w14:textId="6D71C460" w:rsidR="000925DC" w:rsidRPr="00EA1D5E" w:rsidRDefault="000925DC" w:rsidP="009E1BF7">
      <w:pPr>
        <w:pStyle w:val="paragraph"/>
        <w:bidi/>
        <w:spacing w:before="0" w:beforeAutospacing="0" w:after="0" w:afterAutospacing="0"/>
        <w:contextualSpacing/>
        <w:rPr>
          <w:rFonts w:ascii="Futura LT" w:hAnsi="Futura LT" w:cstheme="minorBidi"/>
          <w:b/>
          <w:bCs/>
          <w:sz w:val="22"/>
          <w:szCs w:val="22"/>
          <w:rtl/>
          <w:lang w:val="en-US"/>
        </w:rPr>
      </w:pPr>
      <w:bookmarkStart w:id="0" w:name="_Hlk124672238"/>
      <w:r w:rsidRPr="00EA1D5E">
        <w:rPr>
          <w:rFonts w:ascii="Futura LT" w:hAnsi="Futura LT" w:cstheme="minorBidi"/>
          <w:b/>
          <w:bCs/>
          <w:sz w:val="22"/>
          <w:szCs w:val="22"/>
          <w:rtl/>
          <w:lang w:val="en-US"/>
        </w:rPr>
        <w:t>جهات الاتصال</w:t>
      </w:r>
    </w:p>
    <w:p w14:paraId="78112452" w14:textId="5627B00E" w:rsidR="009E1BF7" w:rsidRPr="00EA1D5E" w:rsidRDefault="000925DC" w:rsidP="00EE5F58">
      <w:pPr>
        <w:bidi/>
        <w:spacing w:after="0"/>
        <w:contextualSpacing/>
        <w:jc w:val="both"/>
        <w:rPr>
          <w:rFonts w:ascii="Futura LT" w:hAnsi="Futura LT"/>
          <w:rtl/>
        </w:rPr>
      </w:pPr>
      <w:r w:rsidRPr="00EA1D5E">
        <w:rPr>
          <w:rFonts w:ascii="Futura LT" w:hAnsi="Futura LT"/>
          <w:rtl/>
        </w:rPr>
        <w:t xml:space="preserve">ستيفان بارون- </w:t>
      </w:r>
      <w:r w:rsidR="002D1ECA" w:rsidRPr="006464FE">
        <w:rPr>
          <w:rFonts w:ascii="Futura LT" w:hAnsi="Futura LT"/>
          <w:rtl/>
        </w:rPr>
        <w:t>ميديبريما</w:t>
      </w:r>
      <w:r w:rsidR="009E1BF7" w:rsidRPr="00EA1D5E">
        <w:rPr>
          <w:rFonts w:ascii="Futura LT" w:hAnsi="Futura LT"/>
          <w:rtl/>
        </w:rPr>
        <w:tab/>
      </w:r>
      <w:r w:rsidR="009E1BF7" w:rsidRPr="00EA1D5E">
        <w:rPr>
          <w:rFonts w:ascii="Futura LT" w:hAnsi="Futura LT"/>
          <w:rtl/>
        </w:rPr>
        <w:tab/>
      </w:r>
      <w:r w:rsidR="009E1BF7" w:rsidRPr="00EA1D5E">
        <w:rPr>
          <w:rFonts w:ascii="Futura LT" w:hAnsi="Futura LT"/>
          <w:rtl/>
        </w:rPr>
        <w:tab/>
      </w:r>
      <w:r w:rsidR="002D1ECA">
        <w:rPr>
          <w:rFonts w:ascii="Futura LT" w:hAnsi="Futura LT" w:hint="cs"/>
          <w:rtl/>
        </w:rPr>
        <w:t xml:space="preserve">          </w:t>
      </w:r>
      <w:r w:rsidR="008013F4">
        <w:rPr>
          <w:rFonts w:ascii="Futura LT" w:hAnsi="Futura LT" w:hint="cs"/>
          <w:rtl/>
        </w:rPr>
        <w:t xml:space="preserve">   </w:t>
      </w:r>
      <w:r w:rsidRPr="00EA1D5E">
        <w:rPr>
          <w:rFonts w:ascii="Futura LT" w:hAnsi="Futura LT"/>
          <w:b/>
          <w:bCs/>
          <w:rtl/>
          <w:lang w:bidi="ar-LB"/>
        </w:rPr>
        <w:t xml:space="preserve">يسمينة </w:t>
      </w:r>
      <w:r w:rsidR="00FF5912" w:rsidRPr="00EA1D5E">
        <w:rPr>
          <w:rFonts w:ascii="Futura LT" w:hAnsi="Futura LT"/>
          <w:b/>
          <w:bCs/>
          <w:rtl/>
          <w:lang w:bidi="ar-LB"/>
        </w:rPr>
        <w:t>واري</w:t>
      </w:r>
      <w:r w:rsidRPr="00EA1D5E">
        <w:rPr>
          <w:rFonts w:ascii="Futura LT" w:hAnsi="Futura LT"/>
          <w:b/>
          <w:bCs/>
          <w:rtl/>
          <w:lang w:bidi="ar-LB"/>
        </w:rPr>
        <w:t xml:space="preserve"> - ب</w:t>
      </w:r>
      <w:r w:rsidR="00FF5912" w:rsidRPr="00EA1D5E">
        <w:rPr>
          <w:rFonts w:ascii="Futura LT" w:hAnsi="Futura LT"/>
          <w:b/>
          <w:bCs/>
          <w:rtl/>
          <w:lang w:bidi="ar-LB"/>
        </w:rPr>
        <w:t>ي</w:t>
      </w:r>
      <w:r w:rsidRPr="00EA1D5E">
        <w:rPr>
          <w:rFonts w:ascii="Futura LT" w:hAnsi="Futura LT"/>
          <w:b/>
          <w:bCs/>
          <w:rtl/>
          <w:lang w:bidi="ar-LB"/>
        </w:rPr>
        <w:t xml:space="preserve">زنس فرانس </w:t>
      </w:r>
      <w:r w:rsidRPr="00EA1D5E">
        <w:rPr>
          <w:rFonts w:ascii="Futura LT" w:hAnsi="Futura LT"/>
          <w:rtl/>
        </w:rPr>
        <w:t xml:space="preserve">                   </w:t>
      </w:r>
    </w:p>
    <w:p w14:paraId="44AB4E08" w14:textId="09EF3686" w:rsidR="000925DC" w:rsidRPr="00EA1D5E" w:rsidRDefault="000925DC" w:rsidP="009E1BF7">
      <w:pPr>
        <w:bidi/>
        <w:spacing w:after="0"/>
        <w:contextualSpacing/>
        <w:jc w:val="both"/>
        <w:rPr>
          <w:rFonts w:ascii="Futura LT" w:hAnsi="Futura LT"/>
          <w:b/>
          <w:bCs/>
          <w:rtl/>
          <w:lang w:bidi="ar-LB"/>
        </w:rPr>
      </w:pPr>
      <w:r w:rsidRPr="00EA1D5E">
        <w:rPr>
          <w:rFonts w:ascii="Futura LT" w:hAnsi="Futura LT"/>
          <w:rtl/>
        </w:rPr>
        <w:t>مدير مبيعات</w:t>
      </w:r>
    </w:p>
    <w:p w14:paraId="7ADD66A3" w14:textId="7D6634AA" w:rsidR="000925DC" w:rsidRPr="00EA1D5E" w:rsidRDefault="000925DC" w:rsidP="009E1BF7">
      <w:pPr>
        <w:pStyle w:val="paragraph"/>
        <w:bidi/>
        <w:spacing w:before="0" w:beforeAutospacing="0" w:after="0" w:afterAutospacing="0"/>
        <w:contextualSpacing/>
        <w:rPr>
          <w:rFonts w:ascii="Futura LT" w:hAnsi="Futura LT" w:cstheme="majorBidi"/>
          <w:sz w:val="22"/>
          <w:szCs w:val="22"/>
          <w:rtl/>
          <w:lang w:val="en-US"/>
        </w:rPr>
      </w:pPr>
      <w:r w:rsidRPr="00EA1D5E">
        <w:rPr>
          <w:rStyle w:val="Lienhypertexte"/>
          <w:rFonts w:ascii="Futura LT" w:hAnsi="Futura LT" w:cstheme="majorBidi"/>
          <w:sz w:val="22"/>
          <w:szCs w:val="22"/>
          <w:lang w:val="en-US"/>
        </w:rPr>
        <w:t>s</w:t>
      </w:r>
      <w:hyperlink r:id="rId14" w:history="1">
        <w:r w:rsidRPr="00EA1D5E">
          <w:rPr>
            <w:rStyle w:val="Lienhypertexte"/>
            <w:rFonts w:ascii="Futura LT" w:hAnsi="Futura LT" w:cstheme="majorBidi"/>
            <w:sz w:val="22"/>
            <w:szCs w:val="22"/>
            <w:lang w:val="en-US"/>
          </w:rPr>
          <w:t>tephane.baron@mediprema.com</w:t>
        </w:r>
      </w:hyperlink>
      <w:r w:rsidR="009E1BF7" w:rsidRPr="00EA1D5E">
        <w:rPr>
          <w:rStyle w:val="Lienhypertexte"/>
          <w:rFonts w:ascii="Futura LT" w:hAnsi="Futura LT" w:cstheme="majorBidi"/>
          <w:sz w:val="22"/>
          <w:szCs w:val="22"/>
          <w:u w:val="none"/>
          <w:rtl/>
          <w:lang w:val="en-US"/>
        </w:rPr>
        <w:tab/>
      </w:r>
      <w:r w:rsidR="009E1BF7" w:rsidRPr="00EA1D5E">
        <w:rPr>
          <w:rStyle w:val="Lienhypertexte"/>
          <w:rFonts w:ascii="Futura LT" w:hAnsi="Futura LT" w:cstheme="majorBidi"/>
          <w:sz w:val="22"/>
          <w:szCs w:val="22"/>
          <w:u w:val="none"/>
          <w:rtl/>
          <w:lang w:val="en-US"/>
        </w:rPr>
        <w:tab/>
      </w:r>
      <w:hyperlink r:id="rId15" w:history="1">
        <w:r w:rsidRPr="00EA1D5E">
          <w:rPr>
            <w:rStyle w:val="Lienhypertexte"/>
            <w:rFonts w:ascii="Futura LT" w:hAnsi="Futura LT" w:cstheme="majorBidi"/>
            <w:sz w:val="22"/>
            <w:szCs w:val="22"/>
            <w:lang w:val="en-US"/>
          </w:rPr>
          <w:t>yasmina.ouari@businessfrance.fr</w:t>
        </w:r>
      </w:hyperlink>
    </w:p>
    <w:bookmarkEnd w:id="0"/>
    <w:p w14:paraId="7A8995A1" w14:textId="4463959C" w:rsidR="00257686" w:rsidRPr="00645A07" w:rsidRDefault="00257686" w:rsidP="00257686">
      <w:pPr>
        <w:tabs>
          <w:tab w:val="left" w:pos="3360"/>
        </w:tabs>
        <w:jc w:val="both"/>
        <w:rPr>
          <w:b/>
          <w:bCs/>
          <w:color w:val="4472C4" w:themeColor="accent1"/>
          <w:sz w:val="24"/>
          <w:szCs w:val="24"/>
        </w:rPr>
      </w:pPr>
      <w:r>
        <w:rPr>
          <w:b/>
          <w:bCs/>
          <w:color w:val="4472C4" w:themeColor="accent1"/>
          <w:sz w:val="24"/>
          <w:szCs w:val="24"/>
        </w:rPr>
        <w:tab/>
      </w:r>
      <w:r>
        <w:rPr>
          <w:b/>
          <w:bCs/>
          <w:color w:val="4472C4" w:themeColor="accent1"/>
          <w:sz w:val="24"/>
          <w:szCs w:val="24"/>
        </w:rPr>
        <w:tab/>
      </w:r>
      <w:r>
        <w:rPr>
          <w:b/>
          <w:bCs/>
          <w:color w:val="4472C4" w:themeColor="accent1"/>
          <w:sz w:val="24"/>
          <w:szCs w:val="24"/>
        </w:rPr>
        <w:tab/>
      </w:r>
      <w:r>
        <w:rPr>
          <w:b/>
          <w:bCs/>
          <w:color w:val="4472C4" w:themeColor="accent1"/>
          <w:sz w:val="24"/>
          <w:szCs w:val="24"/>
        </w:rPr>
        <w:tab/>
      </w:r>
      <w:r>
        <w:rPr>
          <w:b/>
          <w:bCs/>
          <w:color w:val="4472C4" w:themeColor="accent1"/>
          <w:sz w:val="24"/>
          <w:szCs w:val="24"/>
        </w:rPr>
        <w:tab/>
        <w:t xml:space="preserve">    </w:t>
      </w:r>
      <w:r w:rsidRPr="00623D16">
        <w:rPr>
          <w:b/>
          <w:bCs/>
          <w:color w:val="4472C4" w:themeColor="accent1"/>
          <w:sz w:val="24"/>
          <w:szCs w:val="24"/>
        </w:rPr>
        <w:t>www.mediprema.com</w:t>
      </w:r>
    </w:p>
    <w:p w14:paraId="1AB78456" w14:textId="3511B6CD" w:rsidR="000925DC" w:rsidRPr="00EA1D5E" w:rsidRDefault="000925DC" w:rsidP="000925DC">
      <w:pPr>
        <w:pStyle w:val="paragraph"/>
        <w:bidi/>
        <w:spacing w:after="0"/>
        <w:rPr>
          <w:rFonts w:ascii="Futura LT" w:hAnsi="Futura LT" w:cstheme="majorBidi"/>
          <w:sz w:val="22"/>
          <w:szCs w:val="22"/>
          <w:rtl/>
          <w:lang w:val="en-US"/>
        </w:rPr>
      </w:pPr>
    </w:p>
    <w:p w14:paraId="0D5C9A4E" w14:textId="2E8A52AC" w:rsidR="000925DC" w:rsidRPr="00EA1D5E" w:rsidRDefault="000925DC" w:rsidP="000925DC">
      <w:pPr>
        <w:pStyle w:val="paragraph"/>
        <w:bidi/>
        <w:spacing w:after="0"/>
        <w:rPr>
          <w:rFonts w:ascii="Futura LT" w:hAnsi="Futura LT" w:cstheme="majorBidi"/>
          <w:sz w:val="22"/>
          <w:szCs w:val="22"/>
          <w:rtl/>
          <w:lang w:val="en-US"/>
        </w:rPr>
      </w:pPr>
    </w:p>
    <w:p w14:paraId="34986B9E" w14:textId="353F50F7" w:rsidR="000925DC" w:rsidRPr="00EA1D5E" w:rsidRDefault="000925DC" w:rsidP="000925DC">
      <w:pPr>
        <w:pStyle w:val="paragraph"/>
        <w:bidi/>
        <w:spacing w:after="0"/>
        <w:rPr>
          <w:rFonts w:ascii="Futura LT" w:hAnsi="Futura LT" w:cstheme="majorBidi"/>
          <w:sz w:val="22"/>
          <w:szCs w:val="22"/>
          <w:rtl/>
          <w:lang w:val="en-US"/>
        </w:rPr>
      </w:pPr>
    </w:p>
    <w:p w14:paraId="56655899" w14:textId="2BDFCC5F" w:rsidR="000925DC" w:rsidRPr="00EA1D5E" w:rsidRDefault="000925DC" w:rsidP="000925DC">
      <w:pPr>
        <w:pStyle w:val="paragraph"/>
        <w:bidi/>
        <w:spacing w:after="0"/>
        <w:rPr>
          <w:rFonts w:ascii="Futura LT" w:hAnsi="Futura LT" w:cstheme="majorBidi"/>
          <w:sz w:val="22"/>
          <w:szCs w:val="22"/>
          <w:lang w:val="en-US"/>
        </w:rPr>
      </w:pPr>
    </w:p>
    <w:p w14:paraId="0904DB5F" w14:textId="03443643" w:rsidR="000925DC" w:rsidRPr="00EA1D5E" w:rsidRDefault="000925DC" w:rsidP="000925DC">
      <w:pPr>
        <w:tabs>
          <w:tab w:val="left" w:pos="3360"/>
        </w:tabs>
        <w:jc w:val="both"/>
        <w:rPr>
          <w:rFonts w:ascii="Futura LT" w:hAnsi="Futura LT" w:cstheme="majorBidi"/>
        </w:rPr>
      </w:pPr>
    </w:p>
    <w:p w14:paraId="1A6093AC" w14:textId="77777777" w:rsidR="000925DC" w:rsidRPr="00EA1D5E" w:rsidRDefault="000925DC" w:rsidP="000925DC">
      <w:pPr>
        <w:rPr>
          <w:rFonts w:ascii="Futura LT" w:hAnsi="Futura LT" w:cstheme="majorBidi"/>
          <w:b/>
          <w:bCs/>
        </w:rPr>
      </w:pPr>
    </w:p>
    <w:p w14:paraId="060DDDE4" w14:textId="77777777" w:rsidR="002E052B" w:rsidRPr="00EA1D5E" w:rsidRDefault="002E052B">
      <w:pPr>
        <w:rPr>
          <w:rFonts w:ascii="Futura LT" w:hAnsi="Futura LT"/>
        </w:rPr>
      </w:pPr>
    </w:p>
    <w:sectPr w:rsidR="002E052B" w:rsidRPr="00EA1D5E" w:rsidSect="00EE5F58">
      <w:headerReference w:type="even" r:id="rId16"/>
      <w:headerReference w:type="default" r:id="rId17"/>
      <w:footerReference w:type="even" r:id="rId18"/>
      <w:footerReference w:type="default" r:id="rId19"/>
      <w:headerReference w:type="first" r:id="rId20"/>
      <w:footerReference w:type="first" r:id="rId21"/>
      <w:pgSz w:w="12240" w:h="15840"/>
      <w:pgMar w:top="1440" w:right="153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D3B9" w14:textId="77777777" w:rsidR="00BE1F69" w:rsidRDefault="00BE1F69">
      <w:pPr>
        <w:spacing w:after="0" w:line="240" w:lineRule="auto"/>
      </w:pPr>
      <w:r>
        <w:separator/>
      </w:r>
    </w:p>
  </w:endnote>
  <w:endnote w:type="continuationSeparator" w:id="0">
    <w:p w14:paraId="0390EB2D" w14:textId="77777777" w:rsidR="00BE1F69" w:rsidRDefault="00BE1F69">
      <w:pPr>
        <w:spacing w:after="0" w:line="240" w:lineRule="auto"/>
      </w:pPr>
      <w:r>
        <w:continuationSeparator/>
      </w:r>
    </w:p>
  </w:endnote>
  <w:endnote w:type="continuationNotice" w:id="1">
    <w:p w14:paraId="756F079F" w14:textId="77777777" w:rsidR="00BE1F69" w:rsidRDefault="00BE1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w:panose1 w:val="02000503000000000000"/>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0F4C" w14:textId="77777777" w:rsidR="00352EC8" w:rsidRDefault="002576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8B6B" w14:textId="77777777" w:rsidR="00352EC8" w:rsidRDefault="002576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89A7" w14:textId="77777777" w:rsidR="00352EC8" w:rsidRDefault="002576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37FE" w14:textId="77777777" w:rsidR="00BE1F69" w:rsidRDefault="00BE1F69">
      <w:pPr>
        <w:spacing w:after="0" w:line="240" w:lineRule="auto"/>
      </w:pPr>
      <w:r>
        <w:separator/>
      </w:r>
    </w:p>
  </w:footnote>
  <w:footnote w:type="continuationSeparator" w:id="0">
    <w:p w14:paraId="586767AD" w14:textId="77777777" w:rsidR="00BE1F69" w:rsidRDefault="00BE1F69">
      <w:pPr>
        <w:spacing w:after="0" w:line="240" w:lineRule="auto"/>
      </w:pPr>
      <w:r>
        <w:continuationSeparator/>
      </w:r>
    </w:p>
  </w:footnote>
  <w:footnote w:type="continuationNotice" w:id="1">
    <w:p w14:paraId="5745ABC8" w14:textId="77777777" w:rsidR="00BE1F69" w:rsidRDefault="00BE1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C457" w14:textId="77777777" w:rsidR="00352EC8" w:rsidRDefault="002576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A04B" w14:textId="77777777" w:rsidR="00352EC8" w:rsidRDefault="002576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AFF2" w14:textId="77777777" w:rsidR="00352EC8" w:rsidRDefault="002576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DC"/>
    <w:rsid w:val="000925DC"/>
    <w:rsid w:val="00257686"/>
    <w:rsid w:val="002D1ECA"/>
    <w:rsid w:val="002E052B"/>
    <w:rsid w:val="00393693"/>
    <w:rsid w:val="00487CAF"/>
    <w:rsid w:val="006464FE"/>
    <w:rsid w:val="008013F4"/>
    <w:rsid w:val="008205DD"/>
    <w:rsid w:val="00845F22"/>
    <w:rsid w:val="009D37BB"/>
    <w:rsid w:val="009D4FA1"/>
    <w:rsid w:val="009E1BF7"/>
    <w:rsid w:val="00A12497"/>
    <w:rsid w:val="00B12BEC"/>
    <w:rsid w:val="00B22C74"/>
    <w:rsid w:val="00B44B73"/>
    <w:rsid w:val="00B54536"/>
    <w:rsid w:val="00B90240"/>
    <w:rsid w:val="00BE1F69"/>
    <w:rsid w:val="00C06240"/>
    <w:rsid w:val="00C32108"/>
    <w:rsid w:val="00C47DC8"/>
    <w:rsid w:val="00CF65CC"/>
    <w:rsid w:val="00D25DFA"/>
    <w:rsid w:val="00D26605"/>
    <w:rsid w:val="00E95FB2"/>
    <w:rsid w:val="00EA1D5E"/>
    <w:rsid w:val="00EE5F58"/>
    <w:rsid w:val="00F2649C"/>
    <w:rsid w:val="00FD1C3C"/>
    <w:rsid w:val="00FF5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58DA"/>
  <w15:chartTrackingRefBased/>
  <w15:docId w15:val="{42C95B97-F25E-4CEE-BCAB-73C13A2B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D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5DC"/>
    <w:pPr>
      <w:tabs>
        <w:tab w:val="center" w:pos="4320"/>
        <w:tab w:val="right" w:pos="8640"/>
      </w:tabs>
      <w:spacing w:after="0" w:line="240" w:lineRule="auto"/>
    </w:pPr>
  </w:style>
  <w:style w:type="character" w:customStyle="1" w:styleId="En-tteCar">
    <w:name w:val="En-tête Car"/>
    <w:basedOn w:val="Policepardfaut"/>
    <w:link w:val="En-tte"/>
    <w:uiPriority w:val="99"/>
    <w:rsid w:val="000925DC"/>
  </w:style>
  <w:style w:type="paragraph" w:styleId="Pieddepage">
    <w:name w:val="footer"/>
    <w:basedOn w:val="Normal"/>
    <w:link w:val="PieddepageCar"/>
    <w:uiPriority w:val="99"/>
    <w:unhideWhenUsed/>
    <w:rsid w:val="000925D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25DC"/>
  </w:style>
  <w:style w:type="character" w:styleId="Lienhypertexte">
    <w:name w:val="Hyperlink"/>
    <w:basedOn w:val="Policepardfaut"/>
    <w:uiPriority w:val="99"/>
    <w:unhideWhenUsed/>
    <w:rsid w:val="000925DC"/>
    <w:rPr>
      <w:color w:val="0563C1" w:themeColor="hyperlink"/>
      <w:u w:val="single"/>
    </w:rPr>
  </w:style>
  <w:style w:type="paragraph" w:customStyle="1" w:styleId="paragraph">
    <w:name w:val="paragraph"/>
    <w:basedOn w:val="Normal"/>
    <w:rsid w:val="000925D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Policepardfaut"/>
    <w:rsid w:val="0009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yasmina.ouari@businessfrance.f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ephane.baron@mediprem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8C32A665CCE41A74F82FF001462F6" ma:contentTypeVersion="16" ma:contentTypeDescription="Crée un document." ma:contentTypeScope="" ma:versionID="28d34a47483606a9105a75fef7b9f591">
  <xsd:schema xmlns:xsd="http://www.w3.org/2001/XMLSchema" xmlns:xs="http://www.w3.org/2001/XMLSchema" xmlns:p="http://schemas.microsoft.com/office/2006/metadata/properties" xmlns:ns2="bc19a00b-5698-42a6-8714-55209a3233d0" xmlns:ns3="136ecf55-64ed-42ad-89ee-147657d0e8a7" targetNamespace="http://schemas.microsoft.com/office/2006/metadata/properties" ma:root="true" ma:fieldsID="c35ba0dbaa7aa107792bdad178663bb3" ns2:_="" ns3:_="">
    <xsd:import namespace="bc19a00b-5698-42a6-8714-55209a3233d0"/>
    <xsd:import namespace="136ecf55-64ed-42ad-89ee-147657d0e8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9a00b-5698-42a6-8714-55209a323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802c0ce-62fd-4fe8-aff5-375d8031b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6ecf55-64ed-42ad-89ee-147657d0e8a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47a3787-df3b-47b9-b8ef-bc861767f747}" ma:internalName="TaxCatchAll" ma:showField="CatchAllData" ma:web="136ecf55-64ed-42ad-89ee-147657d0e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6ecf55-64ed-42ad-89ee-147657d0e8a7" xsi:nil="true"/>
    <lcf76f155ced4ddcb4097134ff3c332f xmlns="bc19a00b-5698-42a6-8714-55209a3233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99C31-A42B-4C44-AAEF-C00FB310E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9a00b-5698-42a6-8714-55209a3233d0"/>
    <ds:schemaRef ds:uri="136ecf55-64ed-42ad-89ee-147657d0e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B593C-ADB6-483F-99C5-B7A8A09D04FD}">
  <ds:schemaRefs>
    <ds:schemaRef ds:uri="136ecf55-64ed-42ad-89ee-147657d0e8a7"/>
    <ds:schemaRef ds:uri="http://schemas.microsoft.com/office/2006/metadata/properties"/>
    <ds:schemaRef ds:uri="http://purl.org/dc/elements/1.1/"/>
    <ds:schemaRef ds:uri="http://www.w3.org/XML/1998/namespace"/>
    <ds:schemaRef ds:uri="http://schemas.microsoft.com/office/2006/documentManagement/types"/>
    <ds:schemaRef ds:uri="bc19a00b-5698-42a6-8714-55209a3233d0"/>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0239634-5D7E-4864-A7CD-4C4535D7A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406</Words>
  <Characters>2237</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OUARI,Yasmina</cp:lastModifiedBy>
  <cp:revision>23</cp:revision>
  <dcterms:created xsi:type="dcterms:W3CDTF">2023-01-16T10:19:00Z</dcterms:created>
  <dcterms:modified xsi:type="dcterms:W3CDTF">2023-01-24T08:35:00Z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0x010100A0B8C32A665CCE41A74F82FF001462F6</vt:lpwstr>
  </property>
  <property fmtid="{D5CDD505-2E9C-101B-9397-08002B2CF9AE}" pid="3" name="MediaServiceImageTags">
    <vt:lpwstr/>
  </property>
</Properties>
</file>